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896"/>
        <w:gridCol w:w="4900"/>
      </w:tblGrid>
      <w:tr w:rsidR="00B23D51" w:rsidRPr="00F92443" w:rsidTr="006E058B">
        <w:tc>
          <w:tcPr>
            <w:tcW w:w="4926" w:type="dxa"/>
          </w:tcPr>
          <w:p w:rsidR="00B23D51" w:rsidRPr="00F92443" w:rsidRDefault="00B23D51" w:rsidP="006E058B">
            <w:pPr>
              <w:widowControl/>
              <w:spacing w:before="0" w:after="0"/>
              <w:rPr>
                <w:sz w:val="24"/>
                <w:szCs w:val="24"/>
              </w:rPr>
            </w:pPr>
            <w:r w:rsidRPr="00F92443">
              <w:rPr>
                <w:sz w:val="24"/>
                <w:szCs w:val="24"/>
              </w:rPr>
              <w:t>УТВЕРЖДЕН</w:t>
            </w:r>
          </w:p>
          <w:p w:rsidR="00B23D51" w:rsidRPr="00F92443" w:rsidRDefault="00B23D51" w:rsidP="006E058B">
            <w:pPr>
              <w:widowControl/>
              <w:spacing w:before="0" w:after="0"/>
              <w:rPr>
                <w:sz w:val="24"/>
                <w:szCs w:val="24"/>
              </w:rPr>
            </w:pPr>
            <w:r w:rsidRPr="00F92443">
              <w:rPr>
                <w:sz w:val="24"/>
                <w:szCs w:val="24"/>
              </w:rPr>
              <w:br/>
              <w:t>Решением общего собрания акционеров</w:t>
            </w:r>
          </w:p>
          <w:p w:rsidR="00B23D51" w:rsidRPr="00F92443" w:rsidRDefault="00B23D51" w:rsidP="006E058B">
            <w:pPr>
              <w:widowControl/>
              <w:spacing w:before="0" w:after="0"/>
              <w:rPr>
                <w:sz w:val="24"/>
                <w:szCs w:val="24"/>
              </w:rPr>
            </w:pPr>
            <w:r w:rsidRPr="00F92443">
              <w:rPr>
                <w:sz w:val="24"/>
                <w:szCs w:val="24"/>
              </w:rPr>
              <w:t xml:space="preserve">АО "Ступинский промжелдортранс” </w:t>
            </w:r>
            <w:r w:rsidRPr="00F92443">
              <w:rPr>
                <w:sz w:val="24"/>
                <w:szCs w:val="24"/>
              </w:rPr>
              <w:br/>
              <w:t>Годовое реше</w:t>
            </w:r>
            <w:r w:rsidR="00266D6D" w:rsidRPr="00F92443">
              <w:rPr>
                <w:sz w:val="24"/>
                <w:szCs w:val="24"/>
              </w:rPr>
              <w:t xml:space="preserve">ние № __ от </w:t>
            </w:r>
            <w:proofErr w:type="gramStart"/>
            <w:r w:rsidR="00266D6D" w:rsidRPr="00F92443">
              <w:rPr>
                <w:sz w:val="24"/>
                <w:szCs w:val="24"/>
              </w:rPr>
              <w:t>« _</w:t>
            </w:r>
            <w:proofErr w:type="gramEnd"/>
            <w:r w:rsidR="00266D6D" w:rsidRPr="00F92443">
              <w:rPr>
                <w:sz w:val="24"/>
                <w:szCs w:val="24"/>
              </w:rPr>
              <w:t>__»  ____  2020</w:t>
            </w:r>
            <w:r w:rsidRPr="00F92443">
              <w:rPr>
                <w:sz w:val="24"/>
                <w:szCs w:val="24"/>
              </w:rPr>
              <w:t>г</w:t>
            </w:r>
          </w:p>
          <w:p w:rsidR="00B23D51" w:rsidRPr="00F92443" w:rsidRDefault="00B23D51" w:rsidP="006E058B">
            <w:pPr>
              <w:widowControl/>
              <w:spacing w:before="0" w:after="0"/>
              <w:rPr>
                <w:sz w:val="24"/>
                <w:szCs w:val="24"/>
              </w:rPr>
            </w:pPr>
          </w:p>
          <w:p w:rsidR="00B23D51" w:rsidRPr="00F92443" w:rsidRDefault="00B23D51" w:rsidP="006E058B">
            <w:pPr>
              <w:widowControl/>
              <w:spacing w:before="0" w:after="0"/>
              <w:rPr>
                <w:sz w:val="24"/>
                <w:szCs w:val="24"/>
              </w:rPr>
            </w:pPr>
          </w:p>
        </w:tc>
        <w:tc>
          <w:tcPr>
            <w:tcW w:w="4927" w:type="dxa"/>
          </w:tcPr>
          <w:p w:rsidR="00B23D51" w:rsidRPr="00F92443" w:rsidRDefault="00B23D51" w:rsidP="006E058B">
            <w:pPr>
              <w:widowControl/>
              <w:spacing w:before="0" w:after="0"/>
              <w:jc w:val="right"/>
              <w:rPr>
                <w:sz w:val="24"/>
                <w:szCs w:val="24"/>
              </w:rPr>
            </w:pPr>
            <w:r w:rsidRPr="00F92443">
              <w:rPr>
                <w:sz w:val="24"/>
                <w:szCs w:val="24"/>
              </w:rPr>
              <w:t xml:space="preserve">ОДОБРЕН И </w:t>
            </w:r>
          </w:p>
          <w:p w:rsidR="00B23D51" w:rsidRPr="00F92443" w:rsidRDefault="00B23D51" w:rsidP="006E058B">
            <w:pPr>
              <w:widowControl/>
              <w:spacing w:before="0" w:after="0"/>
              <w:jc w:val="right"/>
              <w:rPr>
                <w:sz w:val="24"/>
                <w:szCs w:val="24"/>
              </w:rPr>
            </w:pPr>
            <w:r w:rsidRPr="00F92443">
              <w:rPr>
                <w:sz w:val="24"/>
                <w:szCs w:val="24"/>
              </w:rPr>
              <w:t>ПРЕДВАРИТЕЛЬНО УТВЕРЖДЕН</w:t>
            </w:r>
            <w:r w:rsidRPr="00F92443">
              <w:rPr>
                <w:sz w:val="24"/>
                <w:szCs w:val="24"/>
              </w:rPr>
              <w:br/>
              <w:t xml:space="preserve">Советом директоров </w:t>
            </w:r>
            <w:r w:rsidRPr="00F92443">
              <w:rPr>
                <w:sz w:val="24"/>
                <w:szCs w:val="24"/>
              </w:rPr>
              <w:br/>
              <w:t xml:space="preserve">АО “Ступинский промжелдортранс”, </w:t>
            </w:r>
          </w:p>
          <w:p w:rsidR="00B23D51" w:rsidRPr="00F92443" w:rsidRDefault="00F92443" w:rsidP="0021327F">
            <w:pPr>
              <w:widowControl/>
              <w:spacing w:before="0" w:after="0"/>
              <w:rPr>
                <w:sz w:val="24"/>
                <w:szCs w:val="24"/>
              </w:rPr>
            </w:pPr>
            <w:r>
              <w:rPr>
                <w:sz w:val="24"/>
                <w:szCs w:val="24"/>
              </w:rPr>
              <w:t xml:space="preserve">             </w:t>
            </w:r>
            <w:r w:rsidR="00B23D51" w:rsidRPr="00F92443">
              <w:rPr>
                <w:sz w:val="24"/>
                <w:szCs w:val="24"/>
              </w:rPr>
              <w:t xml:space="preserve">Протокол </w:t>
            </w:r>
            <w:proofErr w:type="gramStart"/>
            <w:r w:rsidR="00B23D51" w:rsidRPr="00F92443">
              <w:rPr>
                <w:sz w:val="24"/>
                <w:szCs w:val="24"/>
              </w:rPr>
              <w:t xml:space="preserve">№  </w:t>
            </w:r>
            <w:r w:rsidR="00BD06EA">
              <w:rPr>
                <w:sz w:val="24"/>
                <w:szCs w:val="24"/>
              </w:rPr>
              <w:t>2</w:t>
            </w:r>
            <w:proofErr w:type="gramEnd"/>
            <w:r w:rsidR="00266D6D" w:rsidRPr="00F92443">
              <w:rPr>
                <w:sz w:val="24"/>
                <w:szCs w:val="24"/>
              </w:rPr>
              <w:t xml:space="preserve"> от «</w:t>
            </w:r>
            <w:r w:rsidR="00BD06EA">
              <w:rPr>
                <w:sz w:val="24"/>
                <w:szCs w:val="24"/>
              </w:rPr>
              <w:t>05</w:t>
            </w:r>
            <w:r w:rsidR="00B23D51" w:rsidRPr="00F92443">
              <w:rPr>
                <w:sz w:val="24"/>
                <w:szCs w:val="24"/>
              </w:rPr>
              <w:t xml:space="preserve"> » </w:t>
            </w:r>
            <w:r w:rsidR="00BD06EA">
              <w:rPr>
                <w:sz w:val="24"/>
                <w:szCs w:val="24"/>
              </w:rPr>
              <w:t>апреля 2021</w:t>
            </w:r>
            <w:r w:rsidR="00B23D51" w:rsidRPr="00F92443">
              <w:rPr>
                <w:sz w:val="24"/>
                <w:szCs w:val="24"/>
              </w:rPr>
              <w:t xml:space="preserve"> г.</w:t>
            </w:r>
          </w:p>
          <w:p w:rsidR="00B23D51" w:rsidRPr="00F92443" w:rsidRDefault="00B23D51" w:rsidP="006E058B">
            <w:pPr>
              <w:widowControl/>
              <w:spacing w:before="0" w:after="0"/>
              <w:rPr>
                <w:sz w:val="24"/>
                <w:szCs w:val="24"/>
              </w:rPr>
            </w:pPr>
          </w:p>
          <w:p w:rsidR="00B23D51" w:rsidRPr="00F92443" w:rsidRDefault="00B23D51" w:rsidP="006E058B">
            <w:pPr>
              <w:widowControl/>
              <w:spacing w:before="0" w:after="0"/>
              <w:jc w:val="right"/>
              <w:rPr>
                <w:sz w:val="24"/>
                <w:szCs w:val="24"/>
              </w:rPr>
            </w:pPr>
          </w:p>
        </w:tc>
      </w:tr>
    </w:tbl>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b/>
          <w:bCs/>
          <w:spacing w:val="20"/>
          <w:sz w:val="24"/>
          <w:szCs w:val="24"/>
        </w:rPr>
      </w:pPr>
    </w:p>
    <w:p w:rsidR="00B23D51" w:rsidRPr="00F92443" w:rsidRDefault="00B23D51" w:rsidP="00EA5FA4">
      <w:pPr>
        <w:widowControl/>
        <w:spacing w:before="0" w:after="0"/>
        <w:jc w:val="center"/>
        <w:rPr>
          <w:b/>
          <w:bCs/>
          <w:spacing w:val="20"/>
          <w:sz w:val="24"/>
          <w:szCs w:val="24"/>
        </w:rPr>
      </w:pPr>
      <w:r w:rsidRPr="00F92443">
        <w:rPr>
          <w:b/>
          <w:bCs/>
          <w:spacing w:val="20"/>
          <w:sz w:val="24"/>
          <w:szCs w:val="24"/>
        </w:rPr>
        <w:t>ГОДОВОЙ ОТЧЕТ</w:t>
      </w: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b/>
          <w:bCs/>
          <w:sz w:val="24"/>
          <w:szCs w:val="24"/>
        </w:rPr>
      </w:pPr>
      <w:r w:rsidRPr="00F92443">
        <w:rPr>
          <w:b/>
          <w:bCs/>
          <w:sz w:val="24"/>
          <w:szCs w:val="24"/>
        </w:rPr>
        <w:t xml:space="preserve">Акционерного </w:t>
      </w:r>
      <w:proofErr w:type="gramStart"/>
      <w:r w:rsidRPr="00F92443">
        <w:rPr>
          <w:b/>
          <w:bCs/>
          <w:sz w:val="24"/>
          <w:szCs w:val="24"/>
        </w:rPr>
        <w:t>общества</w:t>
      </w:r>
      <w:r w:rsidRPr="00F92443">
        <w:rPr>
          <w:b/>
          <w:bCs/>
          <w:sz w:val="24"/>
          <w:szCs w:val="24"/>
        </w:rPr>
        <w:br/>
        <w:t>“</w:t>
      </w:r>
      <w:proofErr w:type="gramEnd"/>
      <w:r w:rsidRPr="00F92443">
        <w:rPr>
          <w:b/>
          <w:bCs/>
          <w:sz w:val="24"/>
          <w:szCs w:val="24"/>
        </w:rPr>
        <w:t>Ступинский промжелдортранс”</w:t>
      </w:r>
    </w:p>
    <w:p w:rsidR="00B23D51" w:rsidRPr="00F92443" w:rsidRDefault="00266D6D" w:rsidP="00EA5FA4">
      <w:pPr>
        <w:widowControl/>
        <w:spacing w:before="0" w:after="0"/>
        <w:jc w:val="center"/>
        <w:rPr>
          <w:b/>
          <w:bCs/>
          <w:sz w:val="24"/>
          <w:szCs w:val="24"/>
        </w:rPr>
      </w:pPr>
      <w:r w:rsidRPr="00F92443">
        <w:rPr>
          <w:b/>
          <w:bCs/>
          <w:sz w:val="24"/>
          <w:szCs w:val="24"/>
        </w:rPr>
        <w:t>за 20</w:t>
      </w:r>
      <w:r w:rsidR="00BD06EA">
        <w:rPr>
          <w:b/>
          <w:bCs/>
          <w:sz w:val="24"/>
          <w:szCs w:val="24"/>
        </w:rPr>
        <w:t>20</w:t>
      </w:r>
      <w:r w:rsidR="00B23D51" w:rsidRPr="00F92443">
        <w:rPr>
          <w:b/>
          <w:bCs/>
          <w:sz w:val="24"/>
          <w:szCs w:val="24"/>
        </w:rPr>
        <w:t xml:space="preserve"> год</w:t>
      </w:r>
    </w:p>
    <w:p w:rsidR="00B23D51" w:rsidRPr="00F92443" w:rsidRDefault="00B23D51" w:rsidP="00EA5FA4">
      <w:pPr>
        <w:widowControl/>
        <w:spacing w:before="0" w:after="0"/>
        <w:jc w:val="center"/>
        <w:rPr>
          <w:sz w:val="24"/>
          <w:szCs w:val="24"/>
        </w:rPr>
      </w:pPr>
    </w:p>
    <w:p w:rsidR="00B23D51" w:rsidRPr="00F92443" w:rsidRDefault="00B23D51" w:rsidP="00190DC0">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EA5FA4">
      <w:pPr>
        <w:widowControl/>
        <w:spacing w:before="0" w:after="0"/>
        <w:jc w:val="center"/>
        <w:rPr>
          <w:sz w:val="24"/>
          <w:szCs w:val="24"/>
        </w:rPr>
      </w:pPr>
    </w:p>
    <w:p w:rsidR="00B23D51" w:rsidRPr="00F92443" w:rsidRDefault="00B23D51" w:rsidP="006C26CA">
      <w:pPr>
        <w:widowControl/>
        <w:spacing w:before="0" w:after="0"/>
        <w:jc w:val="center"/>
        <w:rPr>
          <w:sz w:val="24"/>
          <w:szCs w:val="24"/>
        </w:rPr>
      </w:pPr>
    </w:p>
    <w:p w:rsidR="00B23D51" w:rsidRPr="00F92443" w:rsidRDefault="00B23D51" w:rsidP="00EA5FA4">
      <w:pPr>
        <w:rPr>
          <w:sz w:val="24"/>
          <w:szCs w:val="24"/>
        </w:rPr>
      </w:pPr>
    </w:p>
    <w:p w:rsidR="00B23D51" w:rsidRPr="00F92443" w:rsidRDefault="00B23D51" w:rsidP="00EA5FA4">
      <w:pPr>
        <w:rPr>
          <w:sz w:val="24"/>
          <w:szCs w:val="24"/>
        </w:rPr>
      </w:pPr>
    </w:p>
    <w:p w:rsidR="00B23D51" w:rsidRPr="00F92443" w:rsidRDefault="00B23D51" w:rsidP="00EA5FA4">
      <w:pPr>
        <w:rPr>
          <w:sz w:val="24"/>
          <w:szCs w:val="24"/>
        </w:rPr>
      </w:pPr>
    </w:p>
    <w:p w:rsidR="00B23D51" w:rsidRPr="00F92443" w:rsidRDefault="00B23D51" w:rsidP="00EA5FA4">
      <w:pPr>
        <w:rPr>
          <w:sz w:val="24"/>
          <w:szCs w:val="24"/>
        </w:rPr>
      </w:pPr>
    </w:p>
    <w:p w:rsidR="00B23D51" w:rsidRPr="00F92443" w:rsidRDefault="00B23D51" w:rsidP="00435859">
      <w:pPr>
        <w:rPr>
          <w:sz w:val="24"/>
          <w:szCs w:val="24"/>
        </w:rPr>
      </w:pPr>
    </w:p>
    <w:p w:rsidR="00B23D51" w:rsidRPr="00F92443" w:rsidRDefault="00B23D51" w:rsidP="00435859">
      <w:pPr>
        <w:rPr>
          <w:sz w:val="24"/>
          <w:szCs w:val="24"/>
        </w:rPr>
      </w:pPr>
    </w:p>
    <w:p w:rsidR="00B23D51" w:rsidRPr="00F92443" w:rsidRDefault="00B23D51" w:rsidP="00435859">
      <w:pPr>
        <w:rPr>
          <w:sz w:val="24"/>
          <w:szCs w:val="24"/>
        </w:rPr>
      </w:pPr>
    </w:p>
    <w:p w:rsidR="00B23D51" w:rsidRPr="00F92443" w:rsidRDefault="00B23D51" w:rsidP="00435859">
      <w:pPr>
        <w:rPr>
          <w:sz w:val="24"/>
          <w:szCs w:val="24"/>
        </w:rPr>
      </w:pPr>
    </w:p>
    <w:p w:rsidR="00B23D51" w:rsidRPr="00F92443" w:rsidRDefault="00B23D51" w:rsidP="00435859">
      <w:pPr>
        <w:rPr>
          <w:sz w:val="24"/>
          <w:szCs w:val="24"/>
        </w:rPr>
      </w:pPr>
    </w:p>
    <w:p w:rsidR="00B23D51" w:rsidRPr="00F92443" w:rsidRDefault="00B23D51" w:rsidP="00435859">
      <w:pPr>
        <w:rPr>
          <w:sz w:val="24"/>
          <w:szCs w:val="24"/>
        </w:rPr>
      </w:pPr>
    </w:p>
    <w:p w:rsidR="00B23D51" w:rsidRPr="00F92443" w:rsidRDefault="00B23D51" w:rsidP="00435859">
      <w:pPr>
        <w:pStyle w:val="22"/>
        <w:shd w:val="clear" w:color="auto" w:fill="auto"/>
        <w:spacing w:before="0"/>
        <w:ind w:left="-142"/>
        <w:rPr>
          <w:rStyle w:val="213"/>
          <w:b/>
          <w:bCs/>
          <w:sz w:val="24"/>
          <w:szCs w:val="24"/>
        </w:rPr>
      </w:pPr>
      <w:r w:rsidRPr="00F92443">
        <w:rPr>
          <w:sz w:val="24"/>
          <w:szCs w:val="24"/>
        </w:rPr>
        <w:lastRenderedPageBreak/>
        <w:t xml:space="preserve">г. Ступино Московской </w:t>
      </w:r>
      <w:r w:rsidR="008B4B1D" w:rsidRPr="00F92443">
        <w:rPr>
          <w:sz w:val="24"/>
          <w:szCs w:val="24"/>
        </w:rPr>
        <w:t>области 2021</w:t>
      </w:r>
      <w:r w:rsidRPr="00F92443">
        <w:rPr>
          <w:rStyle w:val="213"/>
          <w:b/>
          <w:sz w:val="24"/>
          <w:szCs w:val="24"/>
        </w:rPr>
        <w:t xml:space="preserve"> год</w:t>
      </w:r>
    </w:p>
    <w:p w:rsidR="00B23D51" w:rsidRPr="00F92443" w:rsidRDefault="00B23D51" w:rsidP="00435859">
      <w:pPr>
        <w:jc w:val="center"/>
        <w:rPr>
          <w:b/>
          <w:sz w:val="24"/>
          <w:szCs w:val="24"/>
        </w:rPr>
      </w:pPr>
      <w:r w:rsidRPr="00F92443">
        <w:rPr>
          <w:b/>
          <w:sz w:val="24"/>
          <w:szCs w:val="24"/>
        </w:rPr>
        <w:t>Оглавление</w:t>
      </w:r>
    </w:p>
    <w:p w:rsidR="00B23D51" w:rsidRPr="00F92443" w:rsidRDefault="00AA510D" w:rsidP="00435859">
      <w:pPr>
        <w:pStyle w:val="11"/>
        <w:rPr>
          <w:rFonts w:ascii="Times New Roman" w:hAnsi="Times New Roman" w:cs="Times New Roman"/>
          <w:sz w:val="24"/>
          <w:szCs w:val="24"/>
        </w:rPr>
      </w:pPr>
      <w:r w:rsidRPr="00F92443">
        <w:rPr>
          <w:rFonts w:ascii="Times New Roman" w:hAnsi="Times New Roman" w:cs="Times New Roman"/>
          <w:sz w:val="24"/>
          <w:szCs w:val="24"/>
        </w:rPr>
        <w:fldChar w:fldCharType="begin"/>
      </w:r>
      <w:r w:rsidR="00B23D51" w:rsidRPr="00F92443">
        <w:rPr>
          <w:rFonts w:ascii="Times New Roman" w:hAnsi="Times New Roman" w:cs="Times New Roman"/>
          <w:sz w:val="24"/>
          <w:szCs w:val="24"/>
        </w:rPr>
        <w:instrText xml:space="preserve"> TOC \o "1-3" \h \z \u </w:instrText>
      </w:r>
      <w:r w:rsidRPr="00F92443">
        <w:rPr>
          <w:rFonts w:ascii="Times New Roman" w:hAnsi="Times New Roman" w:cs="Times New Roman"/>
          <w:sz w:val="24"/>
          <w:szCs w:val="24"/>
        </w:rPr>
        <w:fldChar w:fldCharType="separate"/>
      </w:r>
      <w:hyperlink w:anchor="_Toc131844850" w:history="1">
        <w:r w:rsidR="00B23D51" w:rsidRPr="00F92443">
          <w:rPr>
            <w:rStyle w:val="a8"/>
            <w:rFonts w:ascii="Times New Roman" w:hAnsi="Times New Roman"/>
            <w:sz w:val="24"/>
            <w:szCs w:val="24"/>
          </w:rPr>
          <w:t>1.</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Основные сведения об Обществе.</w:t>
        </w:r>
        <w:r w:rsidR="00B23D51" w:rsidRPr="00F92443">
          <w:rPr>
            <w:rFonts w:ascii="Times New Roman" w:hAnsi="Times New Roman" w:cs="Times New Roman"/>
            <w:webHidden/>
            <w:sz w:val="24"/>
            <w:szCs w:val="24"/>
          </w:rPr>
          <w:tab/>
        </w:r>
        <w:r w:rsidRPr="00F92443">
          <w:rPr>
            <w:rFonts w:ascii="Times New Roman" w:hAnsi="Times New Roman" w:cs="Times New Roman"/>
            <w:webHidden/>
            <w:sz w:val="24"/>
            <w:szCs w:val="24"/>
          </w:rPr>
          <w:fldChar w:fldCharType="begin"/>
        </w:r>
        <w:r w:rsidR="00B23D51" w:rsidRPr="00F92443">
          <w:rPr>
            <w:rFonts w:ascii="Times New Roman" w:hAnsi="Times New Roman" w:cs="Times New Roman"/>
            <w:webHidden/>
            <w:sz w:val="24"/>
            <w:szCs w:val="24"/>
          </w:rPr>
          <w:instrText xml:space="preserve"> PAGEREF _Toc131844850 \h </w:instrText>
        </w:r>
        <w:r w:rsidRPr="00F92443">
          <w:rPr>
            <w:rFonts w:ascii="Times New Roman" w:hAnsi="Times New Roman" w:cs="Times New Roman"/>
            <w:webHidden/>
            <w:sz w:val="24"/>
            <w:szCs w:val="24"/>
          </w:rPr>
        </w:r>
        <w:r w:rsidRPr="00F92443">
          <w:rPr>
            <w:rFonts w:ascii="Times New Roman" w:hAnsi="Times New Roman" w:cs="Times New Roman"/>
            <w:webHidden/>
            <w:sz w:val="24"/>
            <w:szCs w:val="24"/>
          </w:rPr>
          <w:fldChar w:fldCharType="separate"/>
        </w:r>
        <w:r w:rsidR="000B35CB">
          <w:rPr>
            <w:rFonts w:ascii="Times New Roman" w:hAnsi="Times New Roman" w:cs="Times New Roman"/>
            <w:webHidden/>
            <w:sz w:val="24"/>
            <w:szCs w:val="24"/>
          </w:rPr>
          <w:t>3</w:t>
        </w:r>
        <w:r w:rsidRPr="00F92443">
          <w:rPr>
            <w:rFonts w:ascii="Times New Roman" w:hAnsi="Times New Roman" w:cs="Times New Roman"/>
            <w:webHidden/>
            <w:sz w:val="24"/>
            <w:szCs w:val="24"/>
          </w:rPr>
          <w:fldChar w:fldCharType="end"/>
        </w:r>
      </w:hyperlink>
    </w:p>
    <w:p w:rsidR="00B23D51" w:rsidRPr="00F92443" w:rsidRDefault="009D7DC7" w:rsidP="00435859">
      <w:pPr>
        <w:pStyle w:val="11"/>
        <w:rPr>
          <w:rFonts w:ascii="Times New Roman" w:hAnsi="Times New Roman" w:cs="Times New Roman"/>
          <w:sz w:val="24"/>
          <w:szCs w:val="24"/>
        </w:rPr>
      </w:pPr>
      <w:hyperlink w:anchor="_Toc131844851" w:history="1">
        <w:r w:rsidR="00B23D51" w:rsidRPr="00F92443">
          <w:rPr>
            <w:rStyle w:val="a8"/>
            <w:rFonts w:ascii="Times New Roman" w:hAnsi="Times New Roman"/>
            <w:sz w:val="24"/>
            <w:szCs w:val="24"/>
          </w:rPr>
          <w:t>2.</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Данные об уставном капитале и акциях Общества</w:t>
        </w:r>
        <w:r w:rsidR="00B23D51" w:rsidRPr="00F92443">
          <w:rPr>
            <w:rFonts w:ascii="Times New Roman" w:hAnsi="Times New Roman" w:cs="Times New Roman"/>
            <w:webHidden/>
            <w:sz w:val="24"/>
            <w:szCs w:val="24"/>
          </w:rPr>
          <w:tab/>
        </w:r>
        <w:r w:rsidR="00AA510D" w:rsidRPr="00F92443">
          <w:rPr>
            <w:rFonts w:ascii="Times New Roman" w:hAnsi="Times New Roman" w:cs="Times New Roman"/>
            <w:webHidden/>
            <w:sz w:val="24"/>
            <w:szCs w:val="24"/>
          </w:rPr>
          <w:fldChar w:fldCharType="begin"/>
        </w:r>
        <w:r w:rsidR="00B23D51" w:rsidRPr="00F92443">
          <w:rPr>
            <w:rFonts w:ascii="Times New Roman" w:hAnsi="Times New Roman" w:cs="Times New Roman"/>
            <w:webHidden/>
            <w:sz w:val="24"/>
            <w:szCs w:val="24"/>
          </w:rPr>
          <w:instrText xml:space="preserve"> PAGEREF _Toc131844851 \h </w:instrText>
        </w:r>
        <w:r w:rsidR="00AA510D" w:rsidRPr="00F92443">
          <w:rPr>
            <w:rFonts w:ascii="Times New Roman" w:hAnsi="Times New Roman" w:cs="Times New Roman"/>
            <w:webHidden/>
            <w:sz w:val="24"/>
            <w:szCs w:val="24"/>
          </w:rPr>
        </w:r>
        <w:r w:rsidR="00AA510D" w:rsidRPr="00F92443">
          <w:rPr>
            <w:rFonts w:ascii="Times New Roman" w:hAnsi="Times New Roman" w:cs="Times New Roman"/>
            <w:webHidden/>
            <w:sz w:val="24"/>
            <w:szCs w:val="24"/>
          </w:rPr>
          <w:fldChar w:fldCharType="separate"/>
        </w:r>
        <w:r w:rsidR="000B35CB">
          <w:rPr>
            <w:rFonts w:ascii="Times New Roman" w:hAnsi="Times New Roman" w:cs="Times New Roman"/>
            <w:webHidden/>
            <w:sz w:val="24"/>
            <w:szCs w:val="24"/>
          </w:rPr>
          <w:t>3</w:t>
        </w:r>
        <w:r w:rsidR="00AA510D" w:rsidRPr="00F92443">
          <w:rPr>
            <w:rFonts w:ascii="Times New Roman" w:hAnsi="Times New Roman" w:cs="Times New Roman"/>
            <w:webHidden/>
            <w:sz w:val="24"/>
            <w:szCs w:val="24"/>
          </w:rPr>
          <w:fldChar w:fldCharType="end"/>
        </w:r>
      </w:hyperlink>
    </w:p>
    <w:p w:rsidR="00B23D51" w:rsidRPr="00F92443" w:rsidRDefault="009D7DC7" w:rsidP="00435859">
      <w:pPr>
        <w:pStyle w:val="11"/>
        <w:rPr>
          <w:rFonts w:ascii="Times New Roman" w:hAnsi="Times New Roman" w:cs="Times New Roman"/>
          <w:sz w:val="24"/>
          <w:szCs w:val="24"/>
        </w:rPr>
      </w:pPr>
      <w:hyperlink w:anchor="_Toc131844853" w:history="1">
        <w:r w:rsidR="00B23D51" w:rsidRPr="00F92443">
          <w:rPr>
            <w:rStyle w:val="a8"/>
            <w:rFonts w:ascii="Times New Roman" w:hAnsi="Times New Roman"/>
            <w:sz w:val="24"/>
            <w:szCs w:val="24"/>
          </w:rPr>
          <w:t>3.</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Производственная деятельность Общества в отчетном году.</w:t>
        </w:r>
        <w:r w:rsidR="00B23D51" w:rsidRPr="00F92443">
          <w:rPr>
            <w:rFonts w:ascii="Times New Roman" w:hAnsi="Times New Roman" w:cs="Times New Roman"/>
            <w:webHidden/>
            <w:sz w:val="24"/>
            <w:szCs w:val="24"/>
          </w:rPr>
          <w:tab/>
        </w:r>
        <w:r w:rsidR="00AA510D" w:rsidRPr="00F92443">
          <w:rPr>
            <w:rFonts w:ascii="Times New Roman" w:hAnsi="Times New Roman" w:cs="Times New Roman"/>
            <w:webHidden/>
            <w:sz w:val="24"/>
            <w:szCs w:val="24"/>
          </w:rPr>
          <w:fldChar w:fldCharType="begin"/>
        </w:r>
        <w:r w:rsidR="00B23D51" w:rsidRPr="00F92443">
          <w:rPr>
            <w:rFonts w:ascii="Times New Roman" w:hAnsi="Times New Roman" w:cs="Times New Roman"/>
            <w:webHidden/>
            <w:sz w:val="24"/>
            <w:szCs w:val="24"/>
          </w:rPr>
          <w:instrText xml:space="preserve"> PAGEREF _Toc131844853 \h </w:instrText>
        </w:r>
        <w:r w:rsidR="00AA510D" w:rsidRPr="00F92443">
          <w:rPr>
            <w:rFonts w:ascii="Times New Roman" w:hAnsi="Times New Roman" w:cs="Times New Roman"/>
            <w:webHidden/>
            <w:sz w:val="24"/>
            <w:szCs w:val="24"/>
          </w:rPr>
        </w:r>
        <w:r w:rsidR="00AA510D" w:rsidRPr="00F92443">
          <w:rPr>
            <w:rFonts w:ascii="Times New Roman" w:hAnsi="Times New Roman" w:cs="Times New Roman"/>
            <w:webHidden/>
            <w:sz w:val="24"/>
            <w:szCs w:val="24"/>
          </w:rPr>
          <w:fldChar w:fldCharType="separate"/>
        </w:r>
        <w:r w:rsidR="000B35CB">
          <w:rPr>
            <w:rFonts w:ascii="Times New Roman" w:hAnsi="Times New Roman" w:cs="Times New Roman"/>
            <w:webHidden/>
            <w:sz w:val="24"/>
            <w:szCs w:val="24"/>
          </w:rPr>
          <w:t>3</w:t>
        </w:r>
        <w:r w:rsidR="00AA510D" w:rsidRPr="00F92443">
          <w:rPr>
            <w:rFonts w:ascii="Times New Roman" w:hAnsi="Times New Roman" w:cs="Times New Roman"/>
            <w:webHidden/>
            <w:sz w:val="24"/>
            <w:szCs w:val="24"/>
          </w:rPr>
          <w:fldChar w:fldCharType="end"/>
        </w:r>
      </w:hyperlink>
    </w:p>
    <w:p w:rsidR="00B23D51" w:rsidRPr="00F92443" w:rsidRDefault="009D7DC7" w:rsidP="00435859">
      <w:pPr>
        <w:pStyle w:val="11"/>
        <w:rPr>
          <w:rFonts w:ascii="Times New Roman" w:hAnsi="Times New Roman" w:cs="Times New Roman"/>
          <w:sz w:val="24"/>
          <w:szCs w:val="24"/>
        </w:rPr>
      </w:pPr>
      <w:hyperlink w:anchor="_Toc131844854" w:history="1">
        <w:r w:rsidR="00B23D51" w:rsidRPr="00F92443">
          <w:rPr>
            <w:rStyle w:val="a8"/>
            <w:rFonts w:ascii="Times New Roman" w:hAnsi="Times New Roman"/>
            <w:sz w:val="24"/>
            <w:szCs w:val="24"/>
          </w:rPr>
          <w:t>4.</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Положение Общества в отрасли.</w:t>
        </w:r>
        <w:r w:rsidR="00B23D51" w:rsidRPr="00F92443">
          <w:rPr>
            <w:rFonts w:ascii="Times New Roman" w:hAnsi="Times New Roman" w:cs="Times New Roman"/>
            <w:webHidden/>
            <w:sz w:val="24"/>
            <w:szCs w:val="24"/>
          </w:rPr>
          <w:tab/>
        </w:r>
      </w:hyperlink>
      <w:r w:rsidR="00F92443">
        <w:rPr>
          <w:sz w:val="24"/>
          <w:szCs w:val="24"/>
        </w:rPr>
        <w:t>4</w:t>
      </w:r>
    </w:p>
    <w:p w:rsidR="00B23D51" w:rsidRPr="00F92443" w:rsidRDefault="009D7DC7" w:rsidP="00435859">
      <w:pPr>
        <w:pStyle w:val="11"/>
        <w:rPr>
          <w:rFonts w:ascii="Times New Roman" w:hAnsi="Times New Roman" w:cs="Times New Roman"/>
          <w:sz w:val="24"/>
          <w:szCs w:val="24"/>
        </w:rPr>
      </w:pPr>
      <w:hyperlink w:anchor="_Toc131844855" w:history="1">
        <w:r w:rsidR="00B23D51" w:rsidRPr="00F92443">
          <w:rPr>
            <w:rStyle w:val="a8"/>
            <w:rFonts w:ascii="Times New Roman" w:hAnsi="Times New Roman"/>
            <w:sz w:val="24"/>
            <w:szCs w:val="24"/>
          </w:rPr>
          <w:t>5.</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Приоритетные направления деятельности Общества.</w:t>
        </w:r>
        <w:r w:rsidR="00B23D51" w:rsidRPr="00F92443">
          <w:rPr>
            <w:rFonts w:ascii="Times New Roman" w:hAnsi="Times New Roman" w:cs="Times New Roman"/>
            <w:webHidden/>
            <w:sz w:val="24"/>
            <w:szCs w:val="24"/>
          </w:rPr>
          <w:tab/>
        </w:r>
      </w:hyperlink>
      <w:r w:rsidR="00F92443">
        <w:rPr>
          <w:rStyle w:val="a8"/>
          <w:rFonts w:ascii="Times New Roman" w:hAnsi="Times New Roman"/>
          <w:sz w:val="24"/>
          <w:szCs w:val="24"/>
        </w:rPr>
        <w:t>5</w:t>
      </w:r>
    </w:p>
    <w:p w:rsidR="00B23D51" w:rsidRPr="00F92443" w:rsidRDefault="009D7DC7" w:rsidP="00435859">
      <w:pPr>
        <w:pStyle w:val="11"/>
        <w:rPr>
          <w:rFonts w:ascii="Times New Roman" w:hAnsi="Times New Roman" w:cs="Times New Roman"/>
          <w:sz w:val="24"/>
          <w:szCs w:val="24"/>
        </w:rPr>
      </w:pPr>
      <w:hyperlink w:anchor="_Toc131844856" w:history="1">
        <w:r w:rsidR="00B23D51" w:rsidRPr="00F92443">
          <w:rPr>
            <w:rStyle w:val="a8"/>
            <w:rFonts w:ascii="Times New Roman" w:hAnsi="Times New Roman"/>
            <w:sz w:val="24"/>
            <w:szCs w:val="24"/>
          </w:rPr>
          <w:t>6.</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Отчет Совета директоров Общества о результатах развития Общества по приоритетным направлениям его деятельности.</w:t>
        </w:r>
        <w:r w:rsidR="00B23D51" w:rsidRPr="00F92443">
          <w:rPr>
            <w:rFonts w:ascii="Times New Roman" w:hAnsi="Times New Roman" w:cs="Times New Roman"/>
            <w:webHidden/>
            <w:sz w:val="24"/>
            <w:szCs w:val="24"/>
          </w:rPr>
          <w:tab/>
        </w:r>
      </w:hyperlink>
      <w:r w:rsidR="00F92443">
        <w:rPr>
          <w:rStyle w:val="a8"/>
          <w:rFonts w:ascii="Times New Roman" w:hAnsi="Times New Roman"/>
          <w:sz w:val="24"/>
          <w:szCs w:val="24"/>
        </w:rPr>
        <w:t>5</w:t>
      </w:r>
    </w:p>
    <w:p w:rsidR="00B23D51" w:rsidRPr="00F92443" w:rsidRDefault="00AA510D" w:rsidP="00435859">
      <w:pPr>
        <w:pStyle w:val="11"/>
        <w:rPr>
          <w:rFonts w:ascii="Times New Roman" w:hAnsi="Times New Roman" w:cs="Times New Roman"/>
          <w:sz w:val="24"/>
          <w:szCs w:val="24"/>
        </w:rPr>
      </w:pPr>
      <w:r w:rsidRPr="00F92443">
        <w:rPr>
          <w:rStyle w:val="a8"/>
          <w:rFonts w:ascii="Times New Roman" w:hAnsi="Times New Roman"/>
          <w:sz w:val="24"/>
          <w:szCs w:val="24"/>
        </w:rPr>
        <w:fldChar w:fldCharType="begin"/>
      </w:r>
      <w:r w:rsidR="00B23D51" w:rsidRPr="00F92443">
        <w:rPr>
          <w:rFonts w:ascii="Times New Roman" w:hAnsi="Times New Roman" w:cs="Times New Roman"/>
          <w:sz w:val="24"/>
          <w:szCs w:val="24"/>
        </w:rPr>
        <w:instrText>HYPERLINK \l "_Toc131844858"</w:instrText>
      </w:r>
      <w:r w:rsidRPr="00F92443">
        <w:rPr>
          <w:rStyle w:val="a8"/>
          <w:rFonts w:ascii="Times New Roman" w:hAnsi="Times New Roman"/>
          <w:sz w:val="24"/>
          <w:szCs w:val="24"/>
        </w:rPr>
        <w:fldChar w:fldCharType="separate"/>
      </w:r>
      <w:r w:rsidR="00B23D51" w:rsidRPr="00F92443">
        <w:rPr>
          <w:rStyle w:val="a8"/>
          <w:rFonts w:ascii="Times New Roman" w:hAnsi="Times New Roman"/>
          <w:sz w:val="24"/>
          <w:szCs w:val="24"/>
        </w:rPr>
        <w:t xml:space="preserve">7.         </w:t>
      </w:r>
      <w:r w:rsidR="00B23D51" w:rsidRPr="00F92443">
        <w:rPr>
          <w:rFonts w:ascii="Times New Roman" w:hAnsi="Times New Roman" w:cs="Times New Roman"/>
          <w:sz w:val="24"/>
          <w:szCs w:val="24"/>
        </w:rPr>
        <w:t>Сведения об объемах использованных энергетических ресурсах……………………………………………………………………………</w:t>
      </w:r>
      <w:r w:rsidR="00F92443">
        <w:rPr>
          <w:rFonts w:ascii="Times New Roman" w:hAnsi="Times New Roman" w:cs="Times New Roman"/>
          <w:sz w:val="24"/>
          <w:szCs w:val="24"/>
        </w:rPr>
        <w:t>…………………..5</w:t>
      </w:r>
    </w:p>
    <w:p w:rsidR="00B23D51" w:rsidRPr="00F92443" w:rsidRDefault="00B23D51" w:rsidP="00435859">
      <w:pPr>
        <w:pStyle w:val="11"/>
        <w:rPr>
          <w:rStyle w:val="a8"/>
          <w:rFonts w:ascii="Times New Roman" w:hAnsi="Times New Roman"/>
          <w:sz w:val="24"/>
          <w:szCs w:val="24"/>
        </w:rPr>
      </w:pPr>
      <w:r w:rsidRPr="00F92443">
        <w:rPr>
          <w:rStyle w:val="a8"/>
          <w:rFonts w:ascii="Times New Roman" w:hAnsi="Times New Roman"/>
          <w:sz w:val="24"/>
          <w:szCs w:val="24"/>
        </w:rPr>
        <w:t>8.         Перспективы развития Общества.</w:t>
      </w:r>
      <w:r w:rsidRPr="00F92443">
        <w:rPr>
          <w:rFonts w:ascii="Times New Roman" w:hAnsi="Times New Roman" w:cs="Times New Roman"/>
          <w:webHidden/>
          <w:sz w:val="24"/>
          <w:szCs w:val="24"/>
        </w:rPr>
        <w:tab/>
      </w:r>
      <w:r w:rsidR="00AA510D" w:rsidRPr="00F92443">
        <w:rPr>
          <w:rStyle w:val="a8"/>
          <w:rFonts w:ascii="Times New Roman" w:hAnsi="Times New Roman"/>
          <w:sz w:val="24"/>
          <w:szCs w:val="24"/>
        </w:rPr>
        <w:fldChar w:fldCharType="end"/>
      </w:r>
      <w:r w:rsidR="00F92443">
        <w:rPr>
          <w:rStyle w:val="a8"/>
          <w:rFonts w:ascii="Times New Roman" w:hAnsi="Times New Roman"/>
          <w:sz w:val="24"/>
          <w:szCs w:val="24"/>
        </w:rPr>
        <w:t>5</w:t>
      </w:r>
    </w:p>
    <w:p w:rsidR="00B23D51" w:rsidRPr="00F92443" w:rsidRDefault="00B23D51" w:rsidP="00435859">
      <w:pPr>
        <w:rPr>
          <w:sz w:val="24"/>
          <w:szCs w:val="24"/>
        </w:rPr>
      </w:pPr>
      <w:r w:rsidRPr="00F92443">
        <w:rPr>
          <w:sz w:val="24"/>
          <w:szCs w:val="24"/>
        </w:rPr>
        <w:t>9.         Основные факторы риска, связанные с деятельностью Общества………………………………………………………………...……………….…………... 6</w:t>
      </w:r>
    </w:p>
    <w:p w:rsidR="00B23D51" w:rsidRPr="00F92443" w:rsidRDefault="009D7DC7" w:rsidP="00435859">
      <w:pPr>
        <w:pStyle w:val="11"/>
        <w:rPr>
          <w:rFonts w:ascii="Times New Roman" w:hAnsi="Times New Roman" w:cs="Times New Roman"/>
          <w:sz w:val="24"/>
          <w:szCs w:val="24"/>
        </w:rPr>
      </w:pPr>
      <w:hyperlink w:anchor="_Toc131844859" w:history="1">
        <w:r w:rsidR="00B23D51" w:rsidRPr="00F92443">
          <w:rPr>
            <w:rStyle w:val="a8"/>
            <w:rFonts w:ascii="Times New Roman" w:hAnsi="Times New Roman"/>
            <w:sz w:val="24"/>
            <w:szCs w:val="24"/>
          </w:rPr>
          <w:t>10.</w:t>
        </w:r>
        <w:r w:rsidR="00B23D51" w:rsidRPr="00F92443">
          <w:rPr>
            <w:rFonts w:ascii="Times New Roman" w:hAnsi="Times New Roman" w:cs="Times New Roman"/>
            <w:sz w:val="24"/>
            <w:szCs w:val="24"/>
          </w:rPr>
          <w:tab/>
          <w:t xml:space="preserve">Перечень совершенных акционерным обществом в отчетном году сделок, признаваемых в соответствии с Федеральным </w:t>
        </w:r>
        <w:hyperlink r:id="rId8" w:history="1">
          <w:r w:rsidR="00B23D51" w:rsidRPr="00F92443">
            <w:rPr>
              <w:rFonts w:ascii="Times New Roman" w:hAnsi="Times New Roman" w:cs="Times New Roman"/>
              <w:sz w:val="24"/>
              <w:szCs w:val="24"/>
            </w:rPr>
            <w:t>законом</w:t>
          </w:r>
        </w:hyperlink>
        <w:r w:rsidR="00B23D51" w:rsidRPr="00F92443">
          <w:rPr>
            <w:rFonts w:ascii="Times New Roman" w:hAnsi="Times New Roman" w:cs="Times New Roman"/>
            <w:sz w:val="24"/>
            <w:szCs w:val="24"/>
          </w:rPr>
          <w:t xml:space="preserve">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w:t>
        </w:r>
        <w:hyperlink r:id="rId9" w:history="1">
          <w:r w:rsidR="00B23D51" w:rsidRPr="00F92443">
            <w:rPr>
              <w:rFonts w:ascii="Times New Roman" w:hAnsi="Times New Roman" w:cs="Times New Roman"/>
              <w:sz w:val="24"/>
              <w:szCs w:val="24"/>
            </w:rPr>
            <w:t>главой XI</w:t>
          </w:r>
        </w:hyperlink>
        <w:r w:rsidR="00B23D51" w:rsidRPr="00F92443">
          <w:rPr>
            <w:rFonts w:ascii="Times New Roman" w:hAnsi="Times New Roman" w:cs="Times New Roman"/>
            <w:sz w:val="24"/>
            <w:szCs w:val="24"/>
          </w:rPr>
          <w:t xml:space="preserve"> Федерального закона "Об акционерных обществах"…………………………….……………………………..………………………….…….6  11. П</w:t>
        </w:r>
        <w:r w:rsidR="00B23D51" w:rsidRPr="00F92443">
          <w:rPr>
            <w:rFonts w:ascii="Times New Roman" w:hAnsi="Times New Roman" w:cs="Times New Roman"/>
            <w:bCs/>
            <w:sz w:val="24"/>
            <w:szCs w:val="24"/>
          </w:rPr>
          <w:t xml:space="preserve">еречень совершенных акционерным обществом в отчетном году сделок, признаваемых в соответствии с Федеральным </w:t>
        </w:r>
        <w:hyperlink r:id="rId10" w:history="1">
          <w:r w:rsidR="00B23D51" w:rsidRPr="00F92443">
            <w:rPr>
              <w:rFonts w:ascii="Times New Roman" w:hAnsi="Times New Roman" w:cs="Times New Roman"/>
              <w:bCs/>
              <w:sz w:val="24"/>
              <w:szCs w:val="24"/>
            </w:rPr>
            <w:t>законом</w:t>
          </w:r>
        </w:hyperlink>
        <w:r w:rsidR="00B23D51" w:rsidRPr="00F92443">
          <w:rPr>
            <w:rFonts w:ascii="Times New Roman" w:hAnsi="Times New Roman" w:cs="Times New Roman"/>
            <w:bCs/>
            <w:sz w:val="24"/>
            <w:szCs w:val="24"/>
          </w:rPr>
          <w:t xml:space="preserve">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w:t>
        </w:r>
        <w:hyperlink r:id="rId11" w:history="1">
          <w:r w:rsidR="00B23D51" w:rsidRPr="00F92443">
            <w:rPr>
              <w:rFonts w:ascii="Times New Roman" w:hAnsi="Times New Roman" w:cs="Times New Roman"/>
              <w:bCs/>
              <w:sz w:val="24"/>
              <w:szCs w:val="24"/>
            </w:rPr>
            <w:t>главой XI</w:t>
          </w:r>
        </w:hyperlink>
        <w:r w:rsidR="00B23D51" w:rsidRPr="00F92443">
          <w:rPr>
            <w:rFonts w:ascii="Times New Roman" w:hAnsi="Times New Roman" w:cs="Times New Roman"/>
            <w:bCs/>
            <w:sz w:val="24"/>
            <w:szCs w:val="24"/>
          </w:rPr>
          <w:t xml:space="preserve"> Федерального закона              "Об акционерных обществах"…………………………………</w:t>
        </w:r>
        <w:r w:rsidR="00F92443">
          <w:rPr>
            <w:rFonts w:ascii="Times New Roman" w:hAnsi="Times New Roman" w:cs="Times New Roman"/>
            <w:bCs/>
            <w:sz w:val="24"/>
            <w:szCs w:val="24"/>
          </w:rPr>
          <w:t>………………………………………………….………6</w:t>
        </w:r>
        <w:r w:rsidR="00B23D51" w:rsidRPr="00F92443">
          <w:rPr>
            <w:rFonts w:ascii="Times New Roman" w:hAnsi="Times New Roman" w:cs="Times New Roman"/>
            <w:bCs/>
            <w:sz w:val="24"/>
            <w:szCs w:val="24"/>
          </w:rPr>
          <w:t xml:space="preserve">         </w:t>
        </w:r>
        <w:r w:rsidR="00B23D51" w:rsidRPr="00F92443">
          <w:rPr>
            <w:rFonts w:ascii="Times New Roman" w:hAnsi="Times New Roman" w:cs="Times New Roman"/>
            <w:sz w:val="24"/>
            <w:szCs w:val="24"/>
          </w:rPr>
          <w:t xml:space="preserve">12. </w:t>
        </w:r>
        <w:r w:rsidR="00B23D51" w:rsidRPr="00F92443">
          <w:rPr>
            <w:rStyle w:val="a8"/>
            <w:rFonts w:ascii="Times New Roman" w:hAnsi="Times New Roman"/>
            <w:sz w:val="24"/>
            <w:szCs w:val="24"/>
          </w:rPr>
          <w:t>Основные финансовые показатели и результаты Общества в отчетном году.</w:t>
        </w:r>
        <w:r w:rsidR="00B23D51" w:rsidRPr="00F92443">
          <w:rPr>
            <w:rFonts w:ascii="Times New Roman" w:hAnsi="Times New Roman" w:cs="Times New Roman"/>
            <w:webHidden/>
            <w:sz w:val="24"/>
            <w:szCs w:val="24"/>
          </w:rPr>
          <w:tab/>
        </w:r>
      </w:hyperlink>
      <w:r w:rsidR="00F92443">
        <w:rPr>
          <w:rStyle w:val="a8"/>
          <w:rFonts w:ascii="Times New Roman" w:hAnsi="Times New Roman"/>
          <w:sz w:val="24"/>
          <w:szCs w:val="24"/>
        </w:rPr>
        <w:t>8</w:t>
      </w:r>
    </w:p>
    <w:p w:rsidR="00B23D51" w:rsidRPr="00F92443" w:rsidRDefault="009D7DC7" w:rsidP="00435859">
      <w:pPr>
        <w:pStyle w:val="11"/>
        <w:rPr>
          <w:rFonts w:ascii="Times New Roman" w:hAnsi="Times New Roman" w:cs="Times New Roman"/>
          <w:sz w:val="24"/>
          <w:szCs w:val="24"/>
        </w:rPr>
      </w:pPr>
      <w:hyperlink w:anchor="_Toc131844860" w:history="1">
        <w:r w:rsidR="00B23D51" w:rsidRPr="00F92443">
          <w:rPr>
            <w:rStyle w:val="a8"/>
            <w:rFonts w:ascii="Times New Roman" w:hAnsi="Times New Roman"/>
            <w:sz w:val="24"/>
            <w:szCs w:val="24"/>
          </w:rPr>
          <w:t>13.</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Отчет о выплате объявленных (начисленных) дивидендов по акциям Общества.</w:t>
        </w:r>
        <w:r w:rsidR="00B23D51" w:rsidRPr="00F92443">
          <w:rPr>
            <w:rFonts w:ascii="Times New Roman" w:hAnsi="Times New Roman" w:cs="Times New Roman"/>
            <w:webHidden/>
            <w:sz w:val="24"/>
            <w:szCs w:val="24"/>
          </w:rPr>
          <w:tab/>
        </w:r>
      </w:hyperlink>
      <w:r w:rsidR="00B23D51" w:rsidRPr="00F92443">
        <w:rPr>
          <w:rStyle w:val="a8"/>
          <w:rFonts w:ascii="Times New Roman" w:hAnsi="Times New Roman"/>
          <w:sz w:val="24"/>
          <w:szCs w:val="24"/>
        </w:rPr>
        <w:t>8</w:t>
      </w:r>
    </w:p>
    <w:p w:rsidR="00B23D51" w:rsidRPr="00F92443" w:rsidRDefault="009D7DC7" w:rsidP="00435859">
      <w:pPr>
        <w:pStyle w:val="11"/>
        <w:rPr>
          <w:rFonts w:ascii="Times New Roman" w:hAnsi="Times New Roman" w:cs="Times New Roman"/>
          <w:sz w:val="24"/>
          <w:szCs w:val="24"/>
        </w:rPr>
      </w:pPr>
      <w:hyperlink w:anchor="_Toc131844861" w:history="1">
        <w:r w:rsidR="00B23D51" w:rsidRPr="00F92443">
          <w:rPr>
            <w:rStyle w:val="a8"/>
            <w:rFonts w:ascii="Times New Roman" w:hAnsi="Times New Roman"/>
            <w:sz w:val="24"/>
            <w:szCs w:val="24"/>
          </w:rPr>
          <w:t>14.</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Структура органов Общества.</w:t>
        </w:r>
        <w:r w:rsidR="00B23D51" w:rsidRPr="00F92443">
          <w:rPr>
            <w:rFonts w:ascii="Times New Roman" w:hAnsi="Times New Roman" w:cs="Times New Roman"/>
            <w:webHidden/>
            <w:sz w:val="24"/>
            <w:szCs w:val="24"/>
          </w:rPr>
          <w:tab/>
          <w:t>8</w:t>
        </w:r>
      </w:hyperlink>
    </w:p>
    <w:p w:rsidR="00B23D51" w:rsidRPr="00F92443" w:rsidRDefault="009D7DC7" w:rsidP="00435859">
      <w:pPr>
        <w:pStyle w:val="11"/>
        <w:rPr>
          <w:rFonts w:ascii="Times New Roman" w:hAnsi="Times New Roman" w:cs="Times New Roman"/>
          <w:sz w:val="24"/>
          <w:szCs w:val="24"/>
        </w:rPr>
      </w:pPr>
      <w:hyperlink w:anchor="_Toc131844862" w:history="1">
        <w:r w:rsidR="00B23D51" w:rsidRPr="00F92443">
          <w:rPr>
            <w:rStyle w:val="a8"/>
            <w:rFonts w:ascii="Times New Roman" w:hAnsi="Times New Roman"/>
            <w:sz w:val="24"/>
            <w:szCs w:val="24"/>
          </w:rPr>
          <w:t>15.</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Общие собрания акционеров Общества.</w:t>
        </w:r>
        <w:r w:rsidR="00B23D51" w:rsidRPr="00F92443">
          <w:rPr>
            <w:rFonts w:ascii="Times New Roman" w:hAnsi="Times New Roman" w:cs="Times New Roman"/>
            <w:webHidden/>
            <w:sz w:val="24"/>
            <w:szCs w:val="24"/>
          </w:rPr>
          <w:tab/>
          <w:t>8</w:t>
        </w:r>
      </w:hyperlink>
    </w:p>
    <w:p w:rsidR="00B23D51" w:rsidRPr="00F92443" w:rsidRDefault="009D7DC7" w:rsidP="00435859">
      <w:pPr>
        <w:pStyle w:val="11"/>
        <w:rPr>
          <w:rFonts w:ascii="Times New Roman" w:hAnsi="Times New Roman" w:cs="Times New Roman"/>
          <w:sz w:val="24"/>
          <w:szCs w:val="24"/>
        </w:rPr>
      </w:pPr>
      <w:hyperlink w:anchor="_Toc131844863" w:history="1">
        <w:r w:rsidR="00B23D51" w:rsidRPr="00F92443">
          <w:rPr>
            <w:rStyle w:val="a8"/>
            <w:rFonts w:ascii="Times New Roman" w:hAnsi="Times New Roman"/>
            <w:sz w:val="24"/>
            <w:szCs w:val="24"/>
          </w:rPr>
          <w:t>16.</w:t>
        </w:r>
        <w:r w:rsidR="00B23D51" w:rsidRPr="00F92443">
          <w:rPr>
            <w:rFonts w:ascii="Times New Roman" w:hAnsi="Times New Roman" w:cs="Times New Roman"/>
            <w:sz w:val="24"/>
            <w:szCs w:val="24"/>
          </w:rPr>
          <w:tab/>
          <w:t>С</w:t>
        </w:r>
        <w:r w:rsidR="00B23D51" w:rsidRPr="00F92443">
          <w:rPr>
            <w:rStyle w:val="a8"/>
            <w:rFonts w:ascii="Times New Roman" w:hAnsi="Times New Roman"/>
            <w:sz w:val="24"/>
            <w:szCs w:val="24"/>
          </w:rPr>
          <w:t>овет директоров Общества.</w:t>
        </w:r>
        <w:r w:rsidR="00B23D51" w:rsidRPr="00F92443">
          <w:rPr>
            <w:rFonts w:ascii="Times New Roman" w:hAnsi="Times New Roman" w:cs="Times New Roman"/>
            <w:webHidden/>
            <w:sz w:val="24"/>
            <w:szCs w:val="24"/>
          </w:rPr>
          <w:tab/>
        </w:r>
      </w:hyperlink>
      <w:r w:rsidR="00F92443">
        <w:rPr>
          <w:rStyle w:val="a8"/>
          <w:rFonts w:ascii="Times New Roman" w:hAnsi="Times New Roman"/>
          <w:sz w:val="24"/>
          <w:szCs w:val="24"/>
        </w:rPr>
        <w:t>11</w:t>
      </w:r>
    </w:p>
    <w:p w:rsidR="00B23D51" w:rsidRPr="00F92443" w:rsidRDefault="009D7DC7" w:rsidP="00435859">
      <w:pPr>
        <w:pStyle w:val="11"/>
        <w:rPr>
          <w:rFonts w:ascii="Times New Roman" w:hAnsi="Times New Roman" w:cs="Times New Roman"/>
          <w:sz w:val="24"/>
          <w:szCs w:val="24"/>
        </w:rPr>
      </w:pPr>
      <w:hyperlink w:anchor="_Toc131844864" w:history="1">
        <w:r w:rsidR="00B23D51" w:rsidRPr="00F92443">
          <w:rPr>
            <w:rStyle w:val="a8"/>
            <w:rFonts w:ascii="Times New Roman" w:hAnsi="Times New Roman"/>
            <w:sz w:val="24"/>
            <w:szCs w:val="24"/>
          </w:rPr>
          <w:t>17.</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Исполнительные органы Общества.</w:t>
        </w:r>
        <w:r w:rsidR="00B23D51" w:rsidRPr="00F92443">
          <w:rPr>
            <w:rFonts w:ascii="Times New Roman" w:hAnsi="Times New Roman" w:cs="Times New Roman"/>
            <w:webHidden/>
            <w:sz w:val="24"/>
            <w:szCs w:val="24"/>
          </w:rPr>
          <w:tab/>
          <w:t>1</w:t>
        </w:r>
      </w:hyperlink>
      <w:r w:rsidR="00F92443">
        <w:rPr>
          <w:rStyle w:val="a8"/>
          <w:rFonts w:ascii="Times New Roman" w:hAnsi="Times New Roman"/>
          <w:sz w:val="24"/>
          <w:szCs w:val="24"/>
        </w:rPr>
        <w:t>3</w:t>
      </w:r>
    </w:p>
    <w:p w:rsidR="00B23D51" w:rsidRPr="00F92443" w:rsidRDefault="009D7DC7" w:rsidP="00435859">
      <w:pPr>
        <w:pStyle w:val="11"/>
        <w:rPr>
          <w:rFonts w:ascii="Times New Roman" w:hAnsi="Times New Roman" w:cs="Times New Roman"/>
          <w:sz w:val="24"/>
          <w:szCs w:val="24"/>
        </w:rPr>
      </w:pPr>
      <w:hyperlink w:anchor="_Toc131844865" w:history="1">
        <w:r w:rsidR="00B23D51" w:rsidRPr="00F92443">
          <w:rPr>
            <w:rStyle w:val="a8"/>
            <w:rFonts w:ascii="Times New Roman" w:hAnsi="Times New Roman"/>
            <w:sz w:val="24"/>
            <w:szCs w:val="24"/>
          </w:rPr>
          <w:t>18.</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Критерии определения и размер вознаграждения (компенсации расходов) членов органов управления Общества.</w:t>
        </w:r>
        <w:r w:rsidR="00B23D51" w:rsidRPr="00F92443">
          <w:rPr>
            <w:rFonts w:ascii="Times New Roman" w:hAnsi="Times New Roman" w:cs="Times New Roman"/>
            <w:webHidden/>
            <w:sz w:val="24"/>
            <w:szCs w:val="24"/>
          </w:rPr>
          <w:tab/>
          <w:t>1</w:t>
        </w:r>
      </w:hyperlink>
      <w:r w:rsidR="00F92443">
        <w:rPr>
          <w:sz w:val="24"/>
          <w:szCs w:val="24"/>
        </w:rPr>
        <w:t>3</w:t>
      </w:r>
    </w:p>
    <w:p w:rsidR="00B23D51" w:rsidRPr="00F92443" w:rsidRDefault="009D7DC7" w:rsidP="00435859">
      <w:pPr>
        <w:pStyle w:val="11"/>
        <w:rPr>
          <w:rFonts w:ascii="Times New Roman" w:hAnsi="Times New Roman" w:cs="Times New Roman"/>
          <w:sz w:val="24"/>
          <w:szCs w:val="24"/>
        </w:rPr>
      </w:pPr>
      <w:hyperlink w:anchor="_Toc131844866" w:history="1">
        <w:r w:rsidR="00B23D51" w:rsidRPr="00F92443">
          <w:rPr>
            <w:rStyle w:val="a8"/>
            <w:rFonts w:ascii="Times New Roman" w:hAnsi="Times New Roman"/>
            <w:sz w:val="24"/>
            <w:szCs w:val="24"/>
          </w:rPr>
          <w:t>19.</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Ревизионная комиссия Общества</w:t>
        </w:r>
        <w:r w:rsidR="00B23D51" w:rsidRPr="00F92443">
          <w:rPr>
            <w:rFonts w:ascii="Times New Roman" w:hAnsi="Times New Roman" w:cs="Times New Roman"/>
            <w:webHidden/>
            <w:sz w:val="24"/>
            <w:szCs w:val="24"/>
          </w:rPr>
          <w:tab/>
          <w:t>1</w:t>
        </w:r>
      </w:hyperlink>
      <w:r w:rsidR="000B35CB">
        <w:rPr>
          <w:sz w:val="24"/>
          <w:szCs w:val="24"/>
        </w:rPr>
        <w:t>4</w:t>
      </w:r>
    </w:p>
    <w:p w:rsidR="00B23D51" w:rsidRPr="00F92443" w:rsidRDefault="009D7DC7" w:rsidP="00435859">
      <w:pPr>
        <w:pStyle w:val="11"/>
        <w:rPr>
          <w:rFonts w:ascii="Times New Roman" w:hAnsi="Times New Roman" w:cs="Times New Roman"/>
          <w:sz w:val="24"/>
          <w:szCs w:val="24"/>
        </w:rPr>
      </w:pPr>
      <w:hyperlink w:anchor="_Toc131844867" w:history="1">
        <w:r w:rsidR="00B23D51" w:rsidRPr="00F92443">
          <w:rPr>
            <w:rStyle w:val="a8"/>
            <w:rFonts w:ascii="Times New Roman" w:hAnsi="Times New Roman"/>
            <w:sz w:val="24"/>
            <w:szCs w:val="24"/>
          </w:rPr>
          <w:t>20.</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Сведения о соблюдении Обществом Кодекса корпоративного поведения.</w:t>
        </w:r>
        <w:r w:rsidR="00B23D51" w:rsidRPr="00F92443">
          <w:rPr>
            <w:rFonts w:ascii="Times New Roman" w:hAnsi="Times New Roman" w:cs="Times New Roman"/>
            <w:webHidden/>
            <w:sz w:val="24"/>
            <w:szCs w:val="24"/>
          </w:rPr>
          <w:tab/>
        </w:r>
      </w:hyperlink>
      <w:r w:rsidR="00B23D51" w:rsidRPr="00F92443">
        <w:rPr>
          <w:rStyle w:val="a8"/>
          <w:rFonts w:ascii="Times New Roman" w:hAnsi="Times New Roman"/>
          <w:sz w:val="24"/>
          <w:szCs w:val="24"/>
        </w:rPr>
        <w:t>1</w:t>
      </w:r>
      <w:r w:rsidR="000B35CB">
        <w:rPr>
          <w:rStyle w:val="a8"/>
          <w:rFonts w:ascii="Times New Roman" w:hAnsi="Times New Roman"/>
          <w:sz w:val="24"/>
          <w:szCs w:val="24"/>
        </w:rPr>
        <w:t>4</w:t>
      </w:r>
    </w:p>
    <w:p w:rsidR="00B23D51" w:rsidRPr="00F92443" w:rsidRDefault="009D7DC7" w:rsidP="00435859">
      <w:pPr>
        <w:pStyle w:val="11"/>
        <w:rPr>
          <w:rFonts w:ascii="Times New Roman" w:hAnsi="Times New Roman" w:cs="Times New Roman"/>
          <w:sz w:val="24"/>
          <w:szCs w:val="24"/>
        </w:rPr>
      </w:pPr>
      <w:hyperlink w:anchor="_Toc131844869" w:history="1">
        <w:r w:rsidR="00B23D51" w:rsidRPr="00F92443">
          <w:rPr>
            <w:rStyle w:val="a8"/>
            <w:rFonts w:ascii="Times New Roman" w:hAnsi="Times New Roman"/>
            <w:sz w:val="24"/>
            <w:szCs w:val="24"/>
          </w:rPr>
          <w:t>21.</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Сведения об аудиторе Общества.</w:t>
        </w:r>
        <w:r w:rsidR="00B23D51" w:rsidRPr="00F92443">
          <w:rPr>
            <w:rFonts w:ascii="Times New Roman" w:hAnsi="Times New Roman" w:cs="Times New Roman"/>
            <w:webHidden/>
            <w:sz w:val="24"/>
            <w:szCs w:val="24"/>
          </w:rPr>
          <w:tab/>
          <w:t>1</w:t>
        </w:r>
      </w:hyperlink>
      <w:r w:rsidR="000B35CB">
        <w:rPr>
          <w:sz w:val="24"/>
          <w:szCs w:val="24"/>
        </w:rPr>
        <w:t>5</w:t>
      </w:r>
    </w:p>
    <w:p w:rsidR="00B23D51" w:rsidRPr="00F92443" w:rsidRDefault="009D7DC7" w:rsidP="00435859">
      <w:pPr>
        <w:pStyle w:val="11"/>
        <w:rPr>
          <w:rFonts w:ascii="Times New Roman" w:hAnsi="Times New Roman" w:cs="Times New Roman"/>
          <w:sz w:val="24"/>
          <w:szCs w:val="24"/>
        </w:rPr>
      </w:pPr>
      <w:hyperlink w:anchor="_Toc131844870" w:history="1">
        <w:r w:rsidR="00B23D51" w:rsidRPr="00F92443">
          <w:rPr>
            <w:rStyle w:val="a8"/>
            <w:rFonts w:ascii="Times New Roman" w:hAnsi="Times New Roman"/>
            <w:sz w:val="24"/>
            <w:szCs w:val="24"/>
          </w:rPr>
          <w:t>22.</w:t>
        </w:r>
        <w:r w:rsidR="00B23D51" w:rsidRPr="00F92443">
          <w:rPr>
            <w:rFonts w:ascii="Times New Roman" w:hAnsi="Times New Roman" w:cs="Times New Roman"/>
            <w:sz w:val="24"/>
            <w:szCs w:val="24"/>
          </w:rPr>
          <w:tab/>
        </w:r>
        <w:r w:rsidR="00B23D51" w:rsidRPr="00F92443">
          <w:rPr>
            <w:rStyle w:val="a8"/>
            <w:rFonts w:ascii="Times New Roman" w:hAnsi="Times New Roman"/>
            <w:sz w:val="24"/>
            <w:szCs w:val="24"/>
          </w:rPr>
          <w:t>Сведения о регистраторе Общества.</w:t>
        </w:r>
        <w:r w:rsidR="00B23D51" w:rsidRPr="00F92443">
          <w:rPr>
            <w:rFonts w:ascii="Times New Roman" w:hAnsi="Times New Roman" w:cs="Times New Roman"/>
            <w:webHidden/>
            <w:sz w:val="24"/>
            <w:szCs w:val="24"/>
          </w:rPr>
          <w:tab/>
          <w:t>1</w:t>
        </w:r>
      </w:hyperlink>
      <w:r w:rsidR="000B35CB">
        <w:rPr>
          <w:sz w:val="24"/>
          <w:szCs w:val="24"/>
        </w:rPr>
        <w:t>5</w:t>
      </w:r>
    </w:p>
    <w:p w:rsidR="00B23D51" w:rsidRPr="00F92443" w:rsidRDefault="00AA510D" w:rsidP="00435859">
      <w:pPr>
        <w:rPr>
          <w:sz w:val="24"/>
          <w:szCs w:val="24"/>
        </w:rPr>
      </w:pPr>
      <w:r w:rsidRPr="00F92443">
        <w:rPr>
          <w:sz w:val="24"/>
          <w:szCs w:val="24"/>
        </w:rPr>
        <w:fldChar w:fldCharType="end"/>
      </w:r>
    </w:p>
    <w:p w:rsidR="00B23D51" w:rsidRPr="00F92443" w:rsidRDefault="00B23D51" w:rsidP="00435859">
      <w:pPr>
        <w:rPr>
          <w:rStyle w:val="v91"/>
          <w:rFonts w:ascii="Times New Roman" w:hAnsi="Times New Roman"/>
          <w:sz w:val="24"/>
          <w:szCs w:val="24"/>
        </w:rPr>
      </w:pPr>
    </w:p>
    <w:p w:rsidR="00B23D51" w:rsidRPr="00F92443" w:rsidRDefault="00B23D51" w:rsidP="00435859">
      <w:pPr>
        <w:pStyle w:val="1"/>
        <w:numPr>
          <w:ilvl w:val="0"/>
          <w:numId w:val="1"/>
        </w:numPr>
        <w:rPr>
          <w:rFonts w:ascii="Times New Roman" w:hAnsi="Times New Roman" w:cs="Times New Roman"/>
          <w:sz w:val="24"/>
          <w:szCs w:val="24"/>
        </w:rPr>
      </w:pPr>
      <w:r w:rsidRPr="00F92443">
        <w:rPr>
          <w:rFonts w:ascii="Times New Roman" w:hAnsi="Times New Roman" w:cs="Times New Roman"/>
          <w:sz w:val="24"/>
          <w:szCs w:val="24"/>
        </w:rPr>
        <w:br w:type="page"/>
      </w:r>
      <w:bookmarkStart w:id="0" w:name="_Toc131844850"/>
      <w:r w:rsidRPr="00F92443">
        <w:rPr>
          <w:rFonts w:ascii="Times New Roman" w:hAnsi="Times New Roman" w:cs="Times New Roman"/>
          <w:sz w:val="24"/>
          <w:szCs w:val="24"/>
        </w:rPr>
        <w:lastRenderedPageBreak/>
        <w:t>Основные сведения об Обществе.</w:t>
      </w:r>
      <w:bookmarkEnd w:id="0"/>
    </w:p>
    <w:p w:rsidR="00B23D51" w:rsidRPr="00F92443" w:rsidRDefault="00B23D51" w:rsidP="00435859">
      <w:pPr>
        <w:rPr>
          <w:sz w:val="24"/>
          <w:szCs w:val="24"/>
        </w:rPr>
      </w:pPr>
    </w:p>
    <w:p w:rsidR="00B23D51" w:rsidRPr="00F92443" w:rsidRDefault="00B23D51" w:rsidP="00435859">
      <w:pPr>
        <w:rPr>
          <w:sz w:val="24"/>
          <w:szCs w:val="24"/>
        </w:rPr>
      </w:pPr>
      <w:r w:rsidRPr="00F92443">
        <w:rPr>
          <w:b/>
          <w:sz w:val="24"/>
          <w:szCs w:val="24"/>
        </w:rPr>
        <w:t xml:space="preserve">Полное фирменное </w:t>
      </w:r>
      <w:r w:rsidR="008B4B1D" w:rsidRPr="00F92443">
        <w:rPr>
          <w:b/>
          <w:sz w:val="24"/>
          <w:szCs w:val="24"/>
        </w:rPr>
        <w:t>наименование: Акционерное</w:t>
      </w:r>
      <w:r w:rsidRPr="00F92443">
        <w:rPr>
          <w:sz w:val="24"/>
          <w:szCs w:val="24"/>
        </w:rPr>
        <w:t xml:space="preserve"> общество «Ступинский промжелдортранс»</w:t>
      </w:r>
    </w:p>
    <w:p w:rsidR="00B23D51" w:rsidRPr="00F92443" w:rsidRDefault="00B23D51" w:rsidP="00435859">
      <w:pPr>
        <w:rPr>
          <w:sz w:val="24"/>
          <w:szCs w:val="24"/>
        </w:rPr>
      </w:pPr>
      <w:r w:rsidRPr="00F92443">
        <w:rPr>
          <w:b/>
          <w:sz w:val="24"/>
          <w:szCs w:val="24"/>
        </w:rPr>
        <w:t xml:space="preserve">Сокращенное </w:t>
      </w:r>
      <w:r w:rsidR="008B4B1D" w:rsidRPr="00F92443">
        <w:rPr>
          <w:b/>
          <w:sz w:val="24"/>
          <w:szCs w:val="24"/>
        </w:rPr>
        <w:t>наименование: АО</w:t>
      </w:r>
      <w:r w:rsidRPr="00F92443">
        <w:rPr>
          <w:sz w:val="24"/>
          <w:szCs w:val="24"/>
        </w:rPr>
        <w:t xml:space="preserve"> “Ступинский промжелдортранс”</w:t>
      </w:r>
    </w:p>
    <w:p w:rsidR="00B23D51" w:rsidRPr="00F92443" w:rsidRDefault="00B23D51" w:rsidP="00435859">
      <w:pPr>
        <w:jc w:val="both"/>
        <w:rPr>
          <w:rStyle w:val="Subst0"/>
          <w:b w:val="0"/>
          <w:bCs/>
          <w:i w:val="0"/>
          <w:iCs/>
          <w:sz w:val="24"/>
          <w:szCs w:val="24"/>
        </w:rPr>
      </w:pPr>
      <w:r w:rsidRPr="00F92443">
        <w:rPr>
          <w:b/>
          <w:sz w:val="24"/>
          <w:szCs w:val="24"/>
        </w:rPr>
        <w:t xml:space="preserve">Местонахождение согласно Уставу: </w:t>
      </w:r>
      <w:r w:rsidRPr="00F92443">
        <w:rPr>
          <w:sz w:val="24"/>
          <w:szCs w:val="24"/>
        </w:rPr>
        <w:t xml:space="preserve">Российская </w:t>
      </w:r>
      <w:r w:rsidR="008B4B1D" w:rsidRPr="00F92443">
        <w:rPr>
          <w:sz w:val="24"/>
          <w:szCs w:val="24"/>
        </w:rPr>
        <w:t xml:space="preserve">Федерация, </w:t>
      </w:r>
      <w:r w:rsidR="008B4B1D" w:rsidRPr="00F92443">
        <w:rPr>
          <w:rStyle w:val="Subst0"/>
          <w:b w:val="0"/>
          <w:bCs/>
          <w:i w:val="0"/>
          <w:iCs/>
          <w:sz w:val="24"/>
          <w:szCs w:val="24"/>
        </w:rPr>
        <w:t>Московская</w:t>
      </w:r>
      <w:r w:rsidRPr="00F92443">
        <w:rPr>
          <w:rStyle w:val="Subst0"/>
          <w:b w:val="0"/>
          <w:bCs/>
          <w:i w:val="0"/>
          <w:iCs/>
          <w:sz w:val="24"/>
          <w:szCs w:val="24"/>
        </w:rPr>
        <w:t xml:space="preserve"> область, Ступинский район, город Ступино.</w:t>
      </w:r>
    </w:p>
    <w:p w:rsidR="00B23D51" w:rsidRPr="00F92443" w:rsidRDefault="00B23D51" w:rsidP="00B532F9">
      <w:pPr>
        <w:rPr>
          <w:sz w:val="24"/>
          <w:szCs w:val="24"/>
        </w:rPr>
      </w:pPr>
      <w:r w:rsidRPr="00F92443">
        <w:rPr>
          <w:b/>
          <w:sz w:val="24"/>
          <w:szCs w:val="24"/>
        </w:rPr>
        <w:t>Контактные телефоны</w:t>
      </w:r>
      <w:r w:rsidRPr="00F92443">
        <w:rPr>
          <w:sz w:val="24"/>
          <w:szCs w:val="24"/>
        </w:rPr>
        <w:t xml:space="preserve">: </w:t>
      </w:r>
      <w:r w:rsidRPr="00F92443">
        <w:rPr>
          <w:rStyle w:val="Subst0"/>
          <w:bCs/>
          <w:iCs/>
          <w:sz w:val="24"/>
          <w:szCs w:val="24"/>
        </w:rPr>
        <w:t>(49664) 7-74-71</w:t>
      </w:r>
    </w:p>
    <w:p w:rsidR="00B23D51" w:rsidRPr="00F92443" w:rsidRDefault="00B23D51" w:rsidP="00435859">
      <w:pPr>
        <w:rPr>
          <w:sz w:val="24"/>
          <w:szCs w:val="24"/>
        </w:rPr>
      </w:pPr>
      <w:r w:rsidRPr="00F92443">
        <w:rPr>
          <w:sz w:val="24"/>
          <w:szCs w:val="24"/>
        </w:rPr>
        <w:t>Факс:</w:t>
      </w:r>
      <w:r w:rsidRPr="00F92443">
        <w:rPr>
          <w:rStyle w:val="Subst0"/>
          <w:bCs/>
          <w:iCs/>
          <w:sz w:val="24"/>
          <w:szCs w:val="24"/>
        </w:rPr>
        <w:t xml:space="preserve"> (49664) 2-09-64</w:t>
      </w:r>
    </w:p>
    <w:p w:rsidR="00B23D51" w:rsidRPr="00F92443" w:rsidRDefault="00B23D51" w:rsidP="00435859">
      <w:pPr>
        <w:rPr>
          <w:sz w:val="24"/>
          <w:szCs w:val="24"/>
        </w:rPr>
      </w:pPr>
      <w:r w:rsidRPr="00F92443">
        <w:rPr>
          <w:b/>
          <w:sz w:val="24"/>
          <w:szCs w:val="24"/>
        </w:rPr>
        <w:t>Основной государственный регистрационный номер (ОГРН)</w:t>
      </w:r>
      <w:r w:rsidRPr="00F92443">
        <w:rPr>
          <w:sz w:val="24"/>
          <w:szCs w:val="24"/>
        </w:rPr>
        <w:t xml:space="preserve">: </w:t>
      </w:r>
      <w:r w:rsidRPr="00F92443">
        <w:rPr>
          <w:rStyle w:val="Subst0"/>
          <w:bCs/>
          <w:iCs/>
          <w:sz w:val="24"/>
          <w:szCs w:val="24"/>
        </w:rPr>
        <w:t>1025005915770</w:t>
      </w:r>
    </w:p>
    <w:p w:rsidR="00B23D51" w:rsidRPr="00F92443" w:rsidRDefault="00B23D51" w:rsidP="00435859">
      <w:pPr>
        <w:rPr>
          <w:b/>
          <w:sz w:val="24"/>
          <w:szCs w:val="24"/>
        </w:rPr>
      </w:pPr>
      <w:r w:rsidRPr="00F92443">
        <w:rPr>
          <w:b/>
          <w:sz w:val="24"/>
          <w:szCs w:val="24"/>
        </w:rPr>
        <w:t xml:space="preserve">Сведения о государственной регистрации: </w:t>
      </w:r>
    </w:p>
    <w:p w:rsidR="00B23D51" w:rsidRPr="00F92443" w:rsidRDefault="00B23D51" w:rsidP="00435859">
      <w:pPr>
        <w:rPr>
          <w:sz w:val="24"/>
          <w:szCs w:val="24"/>
        </w:rPr>
      </w:pPr>
      <w:r w:rsidRPr="00F92443">
        <w:rPr>
          <w:sz w:val="24"/>
          <w:szCs w:val="24"/>
        </w:rPr>
        <w:t xml:space="preserve">Номер государственной регистрации: </w:t>
      </w:r>
      <w:r w:rsidRPr="00F92443">
        <w:rPr>
          <w:rStyle w:val="Subst0"/>
          <w:bCs/>
          <w:iCs/>
          <w:sz w:val="24"/>
          <w:szCs w:val="24"/>
        </w:rPr>
        <w:t>1067-п</w:t>
      </w:r>
    </w:p>
    <w:p w:rsidR="00B23D51" w:rsidRPr="00F92443" w:rsidRDefault="00B23D51" w:rsidP="00435859">
      <w:pPr>
        <w:rPr>
          <w:sz w:val="24"/>
          <w:szCs w:val="24"/>
        </w:rPr>
      </w:pPr>
      <w:r w:rsidRPr="00F92443">
        <w:rPr>
          <w:sz w:val="24"/>
          <w:szCs w:val="24"/>
        </w:rPr>
        <w:t>Дата регистрации:</w:t>
      </w:r>
      <w:r w:rsidRPr="00F92443">
        <w:rPr>
          <w:rStyle w:val="Subst0"/>
          <w:bCs/>
          <w:iCs/>
          <w:sz w:val="24"/>
          <w:szCs w:val="24"/>
        </w:rPr>
        <w:t>8 июля 1994г</w:t>
      </w:r>
    </w:p>
    <w:p w:rsidR="00B23D51" w:rsidRPr="00F92443" w:rsidRDefault="00B23D51" w:rsidP="00E52C50">
      <w:pPr>
        <w:rPr>
          <w:sz w:val="24"/>
          <w:szCs w:val="24"/>
        </w:rPr>
      </w:pPr>
      <w:r w:rsidRPr="00F92443">
        <w:rPr>
          <w:sz w:val="24"/>
          <w:szCs w:val="24"/>
        </w:rPr>
        <w:t xml:space="preserve">Наименование органа, осуществившего государственную регистрацию: </w:t>
      </w:r>
      <w:r w:rsidRPr="00F92443">
        <w:rPr>
          <w:rStyle w:val="Subst0"/>
          <w:bCs/>
          <w:iCs/>
          <w:sz w:val="24"/>
          <w:szCs w:val="24"/>
        </w:rPr>
        <w:t>Администрация Ступинского района</w:t>
      </w:r>
    </w:p>
    <w:p w:rsidR="00B23D51" w:rsidRPr="00F92443" w:rsidRDefault="00B23D51" w:rsidP="00435859">
      <w:pPr>
        <w:rPr>
          <w:sz w:val="24"/>
          <w:szCs w:val="24"/>
        </w:rPr>
      </w:pPr>
      <w:r w:rsidRPr="00F92443">
        <w:rPr>
          <w:sz w:val="24"/>
          <w:szCs w:val="24"/>
        </w:rPr>
        <w:t xml:space="preserve">Дата присвоения ОГРН: </w:t>
      </w:r>
      <w:r w:rsidRPr="00F92443">
        <w:rPr>
          <w:rStyle w:val="Subst0"/>
          <w:bCs/>
          <w:iCs/>
          <w:sz w:val="24"/>
          <w:szCs w:val="24"/>
        </w:rPr>
        <w:t>31.07.2002г</w:t>
      </w:r>
      <w:r w:rsidRPr="00F92443">
        <w:rPr>
          <w:sz w:val="24"/>
          <w:szCs w:val="24"/>
        </w:rPr>
        <w:t>.</w:t>
      </w:r>
    </w:p>
    <w:p w:rsidR="00B23D51" w:rsidRPr="00F92443" w:rsidRDefault="00B23D51" w:rsidP="00435859">
      <w:pPr>
        <w:rPr>
          <w:sz w:val="24"/>
          <w:szCs w:val="24"/>
        </w:rPr>
      </w:pPr>
      <w:r w:rsidRPr="00F92443">
        <w:rPr>
          <w:sz w:val="24"/>
          <w:szCs w:val="24"/>
        </w:rPr>
        <w:t xml:space="preserve">Наименование регистрирующего органа: </w:t>
      </w:r>
      <w:r w:rsidRPr="00F92443">
        <w:rPr>
          <w:rStyle w:val="Subst0"/>
          <w:bCs/>
          <w:iCs/>
          <w:sz w:val="24"/>
          <w:szCs w:val="24"/>
        </w:rPr>
        <w:t>ИМНС по г. Ступино.</w:t>
      </w:r>
    </w:p>
    <w:p w:rsidR="00B23D51" w:rsidRPr="00F92443" w:rsidRDefault="00B23D51" w:rsidP="007D4B6D">
      <w:pPr>
        <w:ind w:left="200"/>
        <w:rPr>
          <w:b/>
          <w:bCs/>
          <w:i/>
          <w:iCs/>
          <w:sz w:val="24"/>
          <w:szCs w:val="24"/>
        </w:rPr>
      </w:pPr>
      <w:r w:rsidRPr="00F92443">
        <w:rPr>
          <w:b/>
          <w:sz w:val="24"/>
          <w:szCs w:val="24"/>
        </w:rPr>
        <w:t xml:space="preserve">Идентификационный номер налогоплательщика: </w:t>
      </w:r>
      <w:r w:rsidRPr="00F92443">
        <w:rPr>
          <w:rStyle w:val="Subst0"/>
          <w:bCs/>
          <w:iCs/>
          <w:sz w:val="24"/>
          <w:szCs w:val="24"/>
        </w:rPr>
        <w:t>5045005103</w:t>
      </w:r>
    </w:p>
    <w:p w:rsidR="00B23D51" w:rsidRPr="00F92443" w:rsidRDefault="00B23D51" w:rsidP="00435859">
      <w:pPr>
        <w:rPr>
          <w:b/>
          <w:sz w:val="24"/>
          <w:szCs w:val="24"/>
        </w:rPr>
      </w:pPr>
      <w:r w:rsidRPr="00F92443">
        <w:rPr>
          <w:b/>
          <w:sz w:val="24"/>
          <w:szCs w:val="24"/>
        </w:rPr>
        <w:t>Отраслевая принадлежность:</w:t>
      </w:r>
    </w:p>
    <w:p w:rsidR="00B23D51" w:rsidRPr="00F92443" w:rsidRDefault="00B23D51" w:rsidP="00435859">
      <w:pPr>
        <w:rPr>
          <w:sz w:val="24"/>
          <w:szCs w:val="24"/>
        </w:rPr>
      </w:pPr>
      <w:r w:rsidRPr="00F92443">
        <w:rPr>
          <w:sz w:val="24"/>
          <w:szCs w:val="24"/>
        </w:rPr>
        <w:t xml:space="preserve">ОКВЭД: </w:t>
      </w:r>
      <w:r w:rsidR="007A28B2" w:rsidRPr="00F92443">
        <w:rPr>
          <w:sz w:val="24"/>
          <w:szCs w:val="24"/>
        </w:rPr>
        <w:t xml:space="preserve">49.20 </w:t>
      </w:r>
      <w:r w:rsidRPr="00F92443">
        <w:rPr>
          <w:sz w:val="24"/>
          <w:szCs w:val="24"/>
        </w:rPr>
        <w:t xml:space="preserve">– </w:t>
      </w:r>
      <w:r w:rsidR="007A28B2" w:rsidRPr="00F92443">
        <w:rPr>
          <w:sz w:val="24"/>
          <w:szCs w:val="24"/>
        </w:rPr>
        <w:t>Деятельность железнодорожного транспорта: грузовые перевозки</w:t>
      </w:r>
    </w:p>
    <w:p w:rsidR="00B23D51" w:rsidRPr="00F92443" w:rsidRDefault="00B23D51" w:rsidP="00435859">
      <w:pPr>
        <w:rPr>
          <w:b/>
          <w:sz w:val="24"/>
          <w:szCs w:val="24"/>
        </w:rPr>
      </w:pPr>
      <w:r w:rsidRPr="00F92443">
        <w:rPr>
          <w:b/>
          <w:sz w:val="24"/>
          <w:szCs w:val="24"/>
        </w:rPr>
        <w:t>Код эмитента эмиссионных ценных бумаг: 03905-А</w:t>
      </w:r>
    </w:p>
    <w:p w:rsidR="002A6F31" w:rsidRPr="00F92443" w:rsidRDefault="002A6F31" w:rsidP="002A6F31">
      <w:pPr>
        <w:framePr w:hSpace="180" w:wrap="around" w:hAnchor="margin" w:y="1230"/>
        <w:rPr>
          <w:b/>
          <w:sz w:val="24"/>
          <w:szCs w:val="24"/>
          <w:u w:val="single"/>
        </w:rPr>
      </w:pPr>
      <w:r w:rsidRPr="00F92443">
        <w:rPr>
          <w:sz w:val="24"/>
          <w:szCs w:val="24"/>
        </w:rPr>
        <w:t>Рег.</w:t>
      </w:r>
      <w:r w:rsidR="008B4B1D">
        <w:rPr>
          <w:sz w:val="24"/>
          <w:szCs w:val="24"/>
        </w:rPr>
        <w:t xml:space="preserve"> </w:t>
      </w:r>
      <w:r w:rsidRPr="00F92443">
        <w:rPr>
          <w:sz w:val="24"/>
          <w:szCs w:val="24"/>
        </w:rPr>
        <w:t>номер выпуск акций:</w:t>
      </w:r>
    </w:p>
    <w:p w:rsidR="002A6F31" w:rsidRPr="00F92443" w:rsidRDefault="002A6F31" w:rsidP="002A6F31">
      <w:pPr>
        <w:rPr>
          <w:b/>
          <w:color w:val="FF6600"/>
          <w:sz w:val="24"/>
          <w:szCs w:val="24"/>
        </w:rPr>
      </w:pPr>
      <w:r w:rsidRPr="00F92443">
        <w:rPr>
          <w:b/>
          <w:sz w:val="24"/>
          <w:szCs w:val="24"/>
        </w:rPr>
        <w:t>Регистрационный номер выпуска акций:1-01-03905-А</w:t>
      </w:r>
    </w:p>
    <w:p w:rsidR="00B23D51" w:rsidRPr="00F92443" w:rsidRDefault="00B23D51" w:rsidP="00435859">
      <w:pPr>
        <w:rPr>
          <w:b/>
          <w:sz w:val="24"/>
          <w:szCs w:val="24"/>
        </w:rPr>
      </w:pPr>
      <w:r w:rsidRPr="00F92443">
        <w:rPr>
          <w:b/>
          <w:sz w:val="24"/>
          <w:szCs w:val="24"/>
        </w:rPr>
        <w:t xml:space="preserve">Перечень филиалов: </w:t>
      </w:r>
    </w:p>
    <w:p w:rsidR="00B23D51" w:rsidRPr="00F92443" w:rsidRDefault="00B23D51" w:rsidP="00435859">
      <w:pPr>
        <w:spacing w:before="120" w:after="120"/>
        <w:rPr>
          <w:b/>
          <w:i/>
          <w:sz w:val="24"/>
          <w:szCs w:val="24"/>
        </w:rPr>
      </w:pPr>
      <w:r w:rsidRPr="00F92443">
        <w:rPr>
          <w:rStyle w:val="Subst0"/>
          <w:b w:val="0"/>
          <w:i w:val="0"/>
          <w:iCs/>
          <w:sz w:val="24"/>
          <w:szCs w:val="24"/>
        </w:rPr>
        <w:t>Эмитент не имеет филиалов и представительств</w:t>
      </w:r>
      <w:r w:rsidRPr="00F92443">
        <w:rPr>
          <w:b/>
          <w:i/>
          <w:sz w:val="24"/>
          <w:szCs w:val="24"/>
        </w:rPr>
        <w:t>.</w:t>
      </w:r>
    </w:p>
    <w:p w:rsidR="00B23D51" w:rsidRPr="00F92443" w:rsidRDefault="00B23D51" w:rsidP="00435859">
      <w:pPr>
        <w:pStyle w:val="1"/>
        <w:numPr>
          <w:ilvl w:val="0"/>
          <w:numId w:val="1"/>
        </w:numPr>
        <w:rPr>
          <w:rFonts w:ascii="Times New Roman" w:hAnsi="Times New Roman" w:cs="Times New Roman"/>
          <w:sz w:val="24"/>
          <w:szCs w:val="24"/>
        </w:rPr>
      </w:pPr>
      <w:bookmarkStart w:id="1" w:name="_Toc131844851"/>
      <w:r w:rsidRPr="00F92443">
        <w:rPr>
          <w:rFonts w:ascii="Times New Roman" w:hAnsi="Times New Roman" w:cs="Times New Roman"/>
          <w:sz w:val="24"/>
          <w:szCs w:val="24"/>
        </w:rPr>
        <w:t>Данные об уставном капитале и акциях Общества</w:t>
      </w:r>
      <w:bookmarkEnd w:id="1"/>
    </w:p>
    <w:p w:rsidR="00B23D51" w:rsidRPr="00F92443" w:rsidRDefault="00B23D51" w:rsidP="00435859">
      <w:pPr>
        <w:spacing w:before="120" w:after="120" w:line="360" w:lineRule="auto"/>
        <w:jc w:val="both"/>
        <w:rPr>
          <w:sz w:val="24"/>
          <w:szCs w:val="24"/>
        </w:rPr>
      </w:pPr>
      <w:r w:rsidRPr="00F92443">
        <w:rPr>
          <w:sz w:val="24"/>
          <w:szCs w:val="24"/>
        </w:rPr>
        <w:t>Уставный капитал Общества составляет 4 934,00 рублей.</w:t>
      </w:r>
    </w:p>
    <w:p w:rsidR="00B23D51" w:rsidRPr="00F92443" w:rsidRDefault="00B23D51" w:rsidP="007D4B6D">
      <w:pPr>
        <w:pStyle w:val="af2"/>
        <w:ind w:firstLine="567"/>
        <w:jc w:val="both"/>
        <w:rPr>
          <w:spacing w:val="-1"/>
        </w:rPr>
      </w:pPr>
      <w:r w:rsidRPr="00F92443">
        <w:t xml:space="preserve"> Открытое акционерное общество «Ступинский промжелдортранс» решением годового общего собрания акционеров от 22 июня </w:t>
      </w:r>
      <w:smartTag w:uri="urn:schemas-microsoft-com:office:smarttags" w:element="metricconverter">
        <w:smartTagPr>
          <w:attr w:name="ProductID" w:val="2016 г"/>
        </w:smartTagPr>
        <w:r w:rsidRPr="00F92443">
          <w:t>2016 г</w:t>
        </w:r>
      </w:smartTag>
      <w:r w:rsidRPr="00F92443">
        <w:t>. было переименовано на Акционерное общество «Ступинский промжелдортранс» (сокращенное наименование – АО «Ступинский промжелдортранс»)</w:t>
      </w:r>
      <w:r w:rsidRPr="00F92443">
        <w:rPr>
          <w:spacing w:val="-1"/>
        </w:rPr>
        <w:t>.</w:t>
      </w:r>
    </w:p>
    <w:p w:rsidR="00B23D51" w:rsidRPr="00F92443" w:rsidRDefault="00B23D51" w:rsidP="007D4B6D">
      <w:pPr>
        <w:pStyle w:val="af2"/>
        <w:jc w:val="both"/>
      </w:pPr>
      <w:r w:rsidRPr="00F92443">
        <w:t xml:space="preserve">        Данные изменения в наименовании юридического лица зарегистрированы в установленном законом порядке в Инспекции Федеральной налоговой </w:t>
      </w:r>
      <w:r w:rsidR="00E07701" w:rsidRPr="00F92443">
        <w:t>службы по</w:t>
      </w:r>
      <w:r w:rsidRPr="00F92443">
        <w:t xml:space="preserve"> г.</w:t>
      </w:r>
      <w:r w:rsidR="008B4B1D">
        <w:t xml:space="preserve"> </w:t>
      </w:r>
      <w:r w:rsidRPr="00F92443">
        <w:t>Ступино Московской области, что подтверждается Листом записи единого государственного реестра юридических лиц от 19 октября</w:t>
      </w:r>
      <w:r w:rsidR="00BD06EA">
        <w:t xml:space="preserve"> </w:t>
      </w:r>
      <w:smartTag w:uri="urn:schemas-microsoft-com:office:smarttags" w:element="metricconverter">
        <w:smartTagPr>
          <w:attr w:name="ProductID" w:val="2016 г"/>
        </w:smartTagPr>
        <w:r w:rsidRPr="00F92443">
          <w:t>2016 г</w:t>
        </w:r>
      </w:smartTag>
      <w:r w:rsidRPr="00F92443">
        <w:t>. за государственным регистрационным номером 2165045097028.</w:t>
      </w:r>
    </w:p>
    <w:p w:rsidR="00B23D51" w:rsidRPr="00F92443" w:rsidRDefault="00B23D51" w:rsidP="00435859">
      <w:pPr>
        <w:spacing w:before="120" w:after="120" w:line="360" w:lineRule="auto"/>
        <w:jc w:val="both"/>
        <w:rPr>
          <w:sz w:val="24"/>
          <w:szCs w:val="24"/>
        </w:rPr>
      </w:pPr>
    </w:p>
    <w:p w:rsidR="00B23D51" w:rsidRPr="00F92443" w:rsidRDefault="00B23D51" w:rsidP="00435859">
      <w:pPr>
        <w:pStyle w:val="1"/>
        <w:numPr>
          <w:ilvl w:val="0"/>
          <w:numId w:val="1"/>
        </w:numPr>
        <w:rPr>
          <w:rFonts w:ascii="Times New Roman" w:hAnsi="Times New Roman" w:cs="Times New Roman"/>
          <w:sz w:val="24"/>
          <w:szCs w:val="24"/>
        </w:rPr>
      </w:pPr>
      <w:bookmarkStart w:id="2" w:name="_Toc131844853"/>
      <w:r w:rsidRPr="00F92443">
        <w:rPr>
          <w:rFonts w:ascii="Times New Roman" w:hAnsi="Times New Roman" w:cs="Times New Roman"/>
          <w:sz w:val="24"/>
          <w:szCs w:val="24"/>
        </w:rPr>
        <w:t>Производственная деятельность Общества в отчетном году.</w:t>
      </w:r>
      <w:bookmarkEnd w:id="2"/>
    </w:p>
    <w:p w:rsidR="00B23D51" w:rsidRPr="00F92443" w:rsidRDefault="00B23D51" w:rsidP="00435859">
      <w:pPr>
        <w:widowControl/>
        <w:tabs>
          <w:tab w:val="left" w:pos="420"/>
        </w:tabs>
        <w:spacing w:before="0" w:after="0"/>
        <w:ind w:left="360"/>
        <w:jc w:val="both"/>
        <w:rPr>
          <w:sz w:val="24"/>
          <w:szCs w:val="24"/>
        </w:rPr>
      </w:pPr>
      <w:r w:rsidRPr="00F92443">
        <w:rPr>
          <w:sz w:val="24"/>
          <w:szCs w:val="24"/>
        </w:rPr>
        <w:t xml:space="preserve">АО «Ступинский промжелдортранс» является составной частью единой транспортной системы Российской Федерации и призвано во взаимодействии с другими видами транспорта своевременно и качественно обеспечивать во внутреннем железнодорожном сообщении потребности в перевозках и услугах. </w:t>
      </w:r>
    </w:p>
    <w:p w:rsidR="00B23D51" w:rsidRPr="00F92443" w:rsidRDefault="00B23D51" w:rsidP="00435859">
      <w:pPr>
        <w:spacing w:before="0" w:after="0"/>
        <w:jc w:val="both"/>
        <w:rPr>
          <w:sz w:val="24"/>
          <w:szCs w:val="24"/>
        </w:rPr>
      </w:pPr>
      <w:r w:rsidRPr="00F92443">
        <w:rPr>
          <w:sz w:val="24"/>
          <w:szCs w:val="24"/>
        </w:rPr>
        <w:t>Основными видами деятельности Общества в соответствии с Уставом Общества являются:</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lastRenderedPageBreak/>
        <w:t>-   транспортно-экспедиционное обслуживание организаций, предприятий и частных лиц, в том числе  подача и уборка вагонов на погрузочно-разгрузочные фронта, услуги по обработке и хранению  грузов и другие;</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t>-   сдача в аренду вагонов, локомотивов, железнодорожных кранов и другого подвижного состава;</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t>а также иные виды деятельности:</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t>- техническое обслуживание и ремонт локомотивов, вагонов, прочего подвижного состава, железнодорожных путей и других технических средств;</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t>- техническое обслуживание и ремонт автотранспорта;</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t>- строительство прирельсовых погрузочно-разгрузочных площадок и складов, подъездных железнодорожных путей; других объектов промышленного железнодорожного транспорта;</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t>- оптовая и розничная торговля;</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t>- торгово-закупочная и торгово-посредническая деятельность;</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t>- выполнение строительно-монтажных работ;</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t>- производство строительных материалов, конструкций и изделий в том числе:</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t>производство неответственных металлических, строительных конструкций и изделий:</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t>двери, ворота, решетки, ограждения и другие;</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t>- производство деревянных строительных конструкций и изделий:</w:t>
      </w:r>
    </w:p>
    <w:p w:rsidR="00B23D51" w:rsidRPr="00F92443" w:rsidRDefault="00B23D51" w:rsidP="00C47645">
      <w:pPr>
        <w:pStyle w:val="af0"/>
        <w:numPr>
          <w:ilvl w:val="0"/>
          <w:numId w:val="18"/>
        </w:numPr>
        <w:rPr>
          <w:rFonts w:ascii="Times New Roman" w:hAnsi="Times New Roman"/>
          <w:sz w:val="24"/>
          <w:szCs w:val="24"/>
        </w:rPr>
      </w:pPr>
      <w:r w:rsidRPr="00F92443">
        <w:rPr>
          <w:rFonts w:ascii="Times New Roman" w:hAnsi="Times New Roman"/>
          <w:sz w:val="24"/>
          <w:szCs w:val="24"/>
        </w:rPr>
        <w:t xml:space="preserve">пиломатериалы, строганные </w:t>
      </w:r>
      <w:proofErr w:type="spellStart"/>
      <w:r w:rsidRPr="00F92443">
        <w:rPr>
          <w:rFonts w:ascii="Times New Roman" w:hAnsi="Times New Roman"/>
          <w:sz w:val="24"/>
          <w:szCs w:val="24"/>
        </w:rPr>
        <w:t>погонажные</w:t>
      </w:r>
      <w:proofErr w:type="spellEnd"/>
      <w:r w:rsidRPr="00F92443">
        <w:rPr>
          <w:rFonts w:ascii="Times New Roman" w:hAnsi="Times New Roman"/>
          <w:sz w:val="24"/>
          <w:szCs w:val="24"/>
        </w:rPr>
        <w:t xml:space="preserve">  изделия, двери, окна, шпалы и другие;</w:t>
      </w:r>
    </w:p>
    <w:p w:rsidR="00B23D51" w:rsidRPr="00F92443" w:rsidRDefault="00B23D51" w:rsidP="00C47645">
      <w:pPr>
        <w:pStyle w:val="af0"/>
        <w:numPr>
          <w:ilvl w:val="0"/>
          <w:numId w:val="18"/>
        </w:numPr>
        <w:rPr>
          <w:rFonts w:ascii="Times New Roman" w:hAnsi="Times New Roman"/>
          <w:sz w:val="24"/>
          <w:szCs w:val="24"/>
        </w:rPr>
      </w:pPr>
      <w:r w:rsidRPr="00F92443">
        <w:rPr>
          <w:rFonts w:ascii="Times New Roman" w:hAnsi="Times New Roman"/>
          <w:sz w:val="24"/>
          <w:szCs w:val="24"/>
        </w:rPr>
        <w:t>- сдача производственных помещений в аренду;</w:t>
      </w:r>
    </w:p>
    <w:p w:rsidR="00B23D51" w:rsidRPr="00F92443" w:rsidRDefault="00B23D51" w:rsidP="000F412E">
      <w:pPr>
        <w:pStyle w:val="af0"/>
        <w:numPr>
          <w:ilvl w:val="0"/>
          <w:numId w:val="18"/>
        </w:numPr>
        <w:rPr>
          <w:rFonts w:ascii="Times New Roman" w:hAnsi="Times New Roman"/>
          <w:sz w:val="24"/>
          <w:szCs w:val="24"/>
        </w:rPr>
      </w:pPr>
      <w:r w:rsidRPr="00F92443">
        <w:rPr>
          <w:rFonts w:ascii="Times New Roman" w:hAnsi="Times New Roman"/>
          <w:sz w:val="24"/>
          <w:szCs w:val="24"/>
        </w:rPr>
        <w:t>- организация и проведение курсов подготовки и переподготовки кадров по всем направлениям деятельности предприятия.</w:t>
      </w:r>
    </w:p>
    <w:p w:rsidR="00B23D51" w:rsidRPr="00F92443" w:rsidRDefault="00266D6D" w:rsidP="00435859">
      <w:pPr>
        <w:spacing w:before="0" w:after="0"/>
        <w:ind w:firstLine="709"/>
        <w:jc w:val="both"/>
        <w:rPr>
          <w:sz w:val="24"/>
          <w:szCs w:val="24"/>
        </w:rPr>
      </w:pPr>
      <w:r w:rsidRPr="00BD06EA">
        <w:rPr>
          <w:sz w:val="24"/>
          <w:szCs w:val="24"/>
          <w:highlight w:val="yellow"/>
        </w:rPr>
        <w:t>За январь-декабрь 20</w:t>
      </w:r>
      <w:r w:rsidR="00BD06EA" w:rsidRPr="00BD06EA">
        <w:rPr>
          <w:sz w:val="24"/>
          <w:szCs w:val="24"/>
          <w:highlight w:val="yellow"/>
        </w:rPr>
        <w:t>20</w:t>
      </w:r>
      <w:r w:rsidR="00B23D51" w:rsidRPr="00BD06EA">
        <w:rPr>
          <w:sz w:val="24"/>
          <w:szCs w:val="24"/>
          <w:highlight w:val="yellow"/>
        </w:rPr>
        <w:t xml:space="preserve"> года АО «Ступинский промжелдортранс» оказано услуг на сумму </w:t>
      </w:r>
      <w:r w:rsidR="003202F5" w:rsidRPr="003202F5">
        <w:rPr>
          <w:sz w:val="24"/>
          <w:szCs w:val="24"/>
          <w:highlight w:val="yellow"/>
        </w:rPr>
        <w:t>31 578</w:t>
      </w:r>
      <w:r w:rsidR="00B23D51" w:rsidRPr="00BD06EA">
        <w:rPr>
          <w:sz w:val="24"/>
          <w:szCs w:val="24"/>
          <w:highlight w:val="yellow"/>
        </w:rPr>
        <w:t xml:space="preserve"> тыс. руб., в том числе по транспортировке грузов в объеме </w:t>
      </w:r>
      <w:r w:rsidR="003202F5">
        <w:rPr>
          <w:sz w:val="24"/>
          <w:szCs w:val="24"/>
          <w:highlight w:val="yellow"/>
        </w:rPr>
        <w:t>14 734</w:t>
      </w:r>
      <w:r w:rsidR="00B23D51" w:rsidRPr="00BD06EA">
        <w:rPr>
          <w:sz w:val="24"/>
          <w:szCs w:val="24"/>
          <w:highlight w:val="yellow"/>
        </w:rPr>
        <w:t xml:space="preserve"> тыс. рублей.</w:t>
      </w:r>
    </w:p>
    <w:p w:rsidR="00B23D51" w:rsidRPr="00F92443" w:rsidRDefault="00B23D51" w:rsidP="00435859">
      <w:pPr>
        <w:spacing w:before="120" w:after="120" w:line="360" w:lineRule="auto"/>
        <w:jc w:val="both"/>
        <w:rPr>
          <w:b/>
          <w:sz w:val="24"/>
          <w:szCs w:val="24"/>
        </w:rPr>
      </w:pPr>
      <w:r w:rsidRPr="00F92443">
        <w:rPr>
          <w:b/>
          <w:sz w:val="24"/>
          <w:szCs w:val="24"/>
        </w:rPr>
        <w:t xml:space="preserve">    4. Положение Общества в отрасли</w:t>
      </w:r>
    </w:p>
    <w:p w:rsidR="00B23D51" w:rsidRPr="00F92443" w:rsidRDefault="00B23D51" w:rsidP="00435859">
      <w:pPr>
        <w:spacing w:before="120" w:after="120" w:line="360" w:lineRule="auto"/>
        <w:jc w:val="both"/>
        <w:rPr>
          <w:b/>
          <w:i/>
          <w:sz w:val="24"/>
          <w:szCs w:val="24"/>
        </w:rPr>
      </w:pPr>
      <w:r w:rsidRPr="00F92443">
        <w:rPr>
          <w:b/>
          <w:i/>
          <w:sz w:val="24"/>
          <w:szCs w:val="24"/>
        </w:rPr>
        <w:t>Основные тенденции развития отрасли</w:t>
      </w:r>
    </w:p>
    <w:p w:rsidR="00B23D51" w:rsidRPr="00F92443" w:rsidRDefault="00B23D51" w:rsidP="00435859">
      <w:pPr>
        <w:pStyle w:val="Normal1"/>
        <w:ind w:firstLine="709"/>
        <w:rPr>
          <w:bCs/>
          <w:iCs/>
        </w:rPr>
      </w:pPr>
      <w:r w:rsidRPr="00F92443">
        <w:rPr>
          <w:bCs/>
          <w:iCs/>
        </w:rPr>
        <w:t xml:space="preserve">АО «Ступинский промжелдортранс» оказывает услуги промышленного </w:t>
      </w:r>
      <w:r w:rsidRPr="00BD06EA">
        <w:rPr>
          <w:bCs/>
          <w:iCs/>
          <w:highlight w:val="yellow"/>
        </w:rPr>
        <w:t>железнодорожного транспорта на территории Мо</w:t>
      </w:r>
      <w:r w:rsidR="000D6E10" w:rsidRPr="00BD06EA">
        <w:rPr>
          <w:bCs/>
          <w:iCs/>
          <w:highlight w:val="yellow"/>
        </w:rPr>
        <w:t xml:space="preserve">сковской области. Доходы за </w:t>
      </w:r>
      <w:r w:rsidR="00266D6D" w:rsidRPr="00BD06EA">
        <w:rPr>
          <w:bCs/>
          <w:iCs/>
          <w:highlight w:val="yellow"/>
        </w:rPr>
        <w:t>20</w:t>
      </w:r>
      <w:r w:rsidR="00BD06EA" w:rsidRPr="00BD06EA">
        <w:rPr>
          <w:bCs/>
          <w:iCs/>
          <w:highlight w:val="yellow"/>
        </w:rPr>
        <w:t>20</w:t>
      </w:r>
      <w:r w:rsidRPr="00BD06EA">
        <w:rPr>
          <w:bCs/>
          <w:iCs/>
          <w:highlight w:val="yellow"/>
        </w:rPr>
        <w:t xml:space="preserve"> год составили -  </w:t>
      </w:r>
      <w:r w:rsidR="003202F5" w:rsidRPr="009D7DC7">
        <w:rPr>
          <w:bCs/>
          <w:iCs/>
          <w:highlight w:val="yellow"/>
        </w:rPr>
        <w:t>31 578</w:t>
      </w:r>
      <w:r w:rsidRPr="00BD06EA">
        <w:rPr>
          <w:bCs/>
          <w:iCs/>
          <w:highlight w:val="yellow"/>
        </w:rPr>
        <w:t xml:space="preserve"> тыс. рублей.</w:t>
      </w:r>
    </w:p>
    <w:p w:rsidR="00B23D51" w:rsidRPr="00F92443" w:rsidRDefault="00BD06EA" w:rsidP="00435859">
      <w:pPr>
        <w:widowControl/>
        <w:adjustRightInd w:val="0"/>
        <w:spacing w:before="0" w:after="0"/>
        <w:ind w:firstLine="540"/>
        <w:jc w:val="both"/>
        <w:rPr>
          <w:sz w:val="24"/>
          <w:szCs w:val="24"/>
        </w:rPr>
      </w:pPr>
      <w:r>
        <w:rPr>
          <w:bCs/>
          <w:iCs/>
          <w:sz w:val="24"/>
          <w:szCs w:val="24"/>
        </w:rPr>
        <w:t xml:space="preserve">Пандемия </w:t>
      </w:r>
      <w:proofErr w:type="spellStart"/>
      <w:r>
        <w:rPr>
          <w:bCs/>
          <w:iCs/>
          <w:sz w:val="24"/>
          <w:szCs w:val="24"/>
        </w:rPr>
        <w:t>коронавируса</w:t>
      </w:r>
      <w:proofErr w:type="spellEnd"/>
      <w:r>
        <w:rPr>
          <w:bCs/>
          <w:iCs/>
          <w:sz w:val="24"/>
          <w:szCs w:val="24"/>
        </w:rPr>
        <w:t xml:space="preserve"> и кризис экономики оказали неблагоприятное воздействие на развитие и функционирование</w:t>
      </w:r>
      <w:r w:rsidR="00B23D51" w:rsidRPr="00F92443">
        <w:rPr>
          <w:bCs/>
          <w:iCs/>
          <w:sz w:val="24"/>
          <w:szCs w:val="24"/>
        </w:rPr>
        <w:t xml:space="preserve"> промышленного железнодорожного транспорта</w:t>
      </w:r>
      <w:r>
        <w:rPr>
          <w:bCs/>
          <w:iCs/>
          <w:sz w:val="24"/>
          <w:szCs w:val="24"/>
        </w:rPr>
        <w:t>,</w:t>
      </w:r>
      <w:r w:rsidR="00B23D51" w:rsidRPr="00F92443">
        <w:rPr>
          <w:bCs/>
          <w:iCs/>
          <w:sz w:val="24"/>
          <w:szCs w:val="24"/>
        </w:rPr>
        <w:t xml:space="preserve"> предопределили положение предприятий промышленного железнодорожного транспорта в сфере о</w:t>
      </w:r>
      <w:r w:rsidR="00B23D51" w:rsidRPr="00F92443">
        <w:rPr>
          <w:rStyle w:val="a6"/>
          <w:sz w:val="24"/>
          <w:szCs w:val="24"/>
        </w:rPr>
        <w:t xml:space="preserve">казания железнодорожных услуг. </w:t>
      </w:r>
      <w:r w:rsidR="00B23D51" w:rsidRPr="00F92443">
        <w:rPr>
          <w:bCs/>
          <w:iCs/>
          <w:sz w:val="24"/>
          <w:szCs w:val="24"/>
        </w:rPr>
        <w:t xml:space="preserve">АО «Ступинский промжелдортранс», имеющее на своем балансе </w:t>
      </w:r>
      <w:r w:rsidR="00B23D51" w:rsidRPr="00F92443">
        <w:rPr>
          <w:sz w:val="24"/>
          <w:szCs w:val="24"/>
        </w:rPr>
        <w:t>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w:t>
      </w:r>
      <w:r>
        <w:rPr>
          <w:sz w:val="24"/>
          <w:szCs w:val="24"/>
        </w:rPr>
        <w:t xml:space="preserve">, </w:t>
      </w:r>
      <w:r w:rsidR="00B23D51" w:rsidRPr="00F92443">
        <w:rPr>
          <w:sz w:val="24"/>
          <w:szCs w:val="24"/>
        </w:rPr>
        <w:t xml:space="preserve"> на условиях договоров или выполнения работ для собственных нужд, активно взаимодействует с клиентами – предприятиями по вопросам эффективной доставки грузов.</w:t>
      </w:r>
    </w:p>
    <w:p w:rsidR="00B23D51" w:rsidRPr="00F92443" w:rsidRDefault="00266D6D" w:rsidP="00435859">
      <w:pPr>
        <w:widowControl/>
        <w:adjustRightInd w:val="0"/>
        <w:spacing w:before="0" w:after="0"/>
        <w:ind w:firstLine="680"/>
        <w:jc w:val="both"/>
        <w:rPr>
          <w:sz w:val="24"/>
          <w:szCs w:val="24"/>
        </w:rPr>
      </w:pPr>
      <w:r w:rsidRPr="00F92443">
        <w:rPr>
          <w:sz w:val="24"/>
          <w:szCs w:val="24"/>
        </w:rPr>
        <w:t>В 20</w:t>
      </w:r>
      <w:r w:rsidR="00BD06EA">
        <w:rPr>
          <w:sz w:val="24"/>
          <w:szCs w:val="24"/>
        </w:rPr>
        <w:t>20</w:t>
      </w:r>
      <w:r w:rsidR="00B23D51" w:rsidRPr="00F92443">
        <w:rPr>
          <w:sz w:val="24"/>
          <w:szCs w:val="24"/>
        </w:rPr>
        <w:t xml:space="preserve"> году объе</w:t>
      </w:r>
      <w:r w:rsidR="00373189" w:rsidRPr="00F92443">
        <w:rPr>
          <w:sz w:val="24"/>
          <w:szCs w:val="24"/>
        </w:rPr>
        <w:t xml:space="preserve">мы оказываемых услуг </w:t>
      </w:r>
      <w:r w:rsidR="00373189" w:rsidRPr="00BD06EA">
        <w:rPr>
          <w:sz w:val="24"/>
          <w:szCs w:val="24"/>
          <w:highlight w:val="yellow"/>
        </w:rPr>
        <w:t xml:space="preserve">увеличились на </w:t>
      </w:r>
      <w:r w:rsidR="003202F5" w:rsidRPr="003202F5">
        <w:rPr>
          <w:sz w:val="24"/>
          <w:szCs w:val="24"/>
          <w:highlight w:val="yellow"/>
        </w:rPr>
        <w:t>5 676</w:t>
      </w:r>
      <w:r w:rsidR="000D6E10" w:rsidRPr="00BD06EA">
        <w:rPr>
          <w:sz w:val="24"/>
          <w:szCs w:val="24"/>
          <w:highlight w:val="yellow"/>
        </w:rPr>
        <w:t xml:space="preserve"> тыс.</w:t>
      </w:r>
      <w:r w:rsidR="00BD06EA">
        <w:rPr>
          <w:sz w:val="24"/>
          <w:szCs w:val="24"/>
          <w:highlight w:val="yellow"/>
        </w:rPr>
        <w:t xml:space="preserve"> рублей по сравнению с 20</w:t>
      </w:r>
      <w:r w:rsidR="003202F5" w:rsidRPr="003202F5">
        <w:rPr>
          <w:sz w:val="24"/>
          <w:szCs w:val="24"/>
          <w:highlight w:val="yellow"/>
        </w:rPr>
        <w:t>19</w:t>
      </w:r>
      <w:r w:rsidR="000D6E10" w:rsidRPr="00BD06EA">
        <w:rPr>
          <w:sz w:val="24"/>
          <w:szCs w:val="24"/>
          <w:highlight w:val="yellow"/>
        </w:rPr>
        <w:t xml:space="preserve"> годом</w:t>
      </w:r>
      <w:r w:rsidR="00373189" w:rsidRPr="00BD06EA">
        <w:rPr>
          <w:sz w:val="24"/>
          <w:szCs w:val="24"/>
          <w:highlight w:val="yellow"/>
        </w:rPr>
        <w:t xml:space="preserve">, при этом </w:t>
      </w:r>
      <w:r w:rsidR="0064368A" w:rsidRPr="00BD06EA">
        <w:rPr>
          <w:sz w:val="24"/>
          <w:szCs w:val="24"/>
          <w:highlight w:val="yellow"/>
        </w:rPr>
        <w:t>прибыль</w:t>
      </w:r>
      <w:r w:rsidR="00373189" w:rsidRPr="00BD06EA">
        <w:rPr>
          <w:sz w:val="24"/>
          <w:szCs w:val="24"/>
          <w:highlight w:val="yellow"/>
        </w:rPr>
        <w:t xml:space="preserve"> от основной деятельности составил</w:t>
      </w:r>
      <w:r w:rsidR="004C03F0" w:rsidRPr="00BD06EA">
        <w:rPr>
          <w:sz w:val="24"/>
          <w:szCs w:val="24"/>
          <w:highlight w:val="yellow"/>
        </w:rPr>
        <w:t>а</w:t>
      </w:r>
      <w:r w:rsidR="003202F5" w:rsidRPr="003202F5">
        <w:rPr>
          <w:sz w:val="24"/>
          <w:szCs w:val="24"/>
          <w:highlight w:val="yellow"/>
        </w:rPr>
        <w:t xml:space="preserve"> 7 447</w:t>
      </w:r>
      <w:r w:rsidR="00373189" w:rsidRPr="00BD06EA">
        <w:rPr>
          <w:sz w:val="24"/>
          <w:szCs w:val="24"/>
          <w:highlight w:val="yellow"/>
        </w:rPr>
        <w:t xml:space="preserve"> тыс.</w:t>
      </w:r>
      <w:r w:rsidR="003202F5" w:rsidRPr="003202F5">
        <w:rPr>
          <w:sz w:val="24"/>
          <w:szCs w:val="24"/>
          <w:highlight w:val="yellow"/>
        </w:rPr>
        <w:t xml:space="preserve"> </w:t>
      </w:r>
      <w:r w:rsidR="00373189" w:rsidRPr="00BD06EA">
        <w:rPr>
          <w:sz w:val="24"/>
          <w:szCs w:val="24"/>
          <w:highlight w:val="yellow"/>
        </w:rPr>
        <w:t>руб.</w:t>
      </w:r>
    </w:p>
    <w:p w:rsidR="00B23D51" w:rsidRPr="00F92443" w:rsidRDefault="00B23D51" w:rsidP="00435859">
      <w:pPr>
        <w:widowControl/>
        <w:adjustRightInd w:val="0"/>
        <w:spacing w:before="0" w:after="0"/>
        <w:ind w:firstLine="680"/>
        <w:jc w:val="both"/>
        <w:rPr>
          <w:sz w:val="24"/>
          <w:szCs w:val="24"/>
        </w:rPr>
      </w:pPr>
      <w:r w:rsidRPr="00F92443">
        <w:rPr>
          <w:sz w:val="24"/>
          <w:szCs w:val="24"/>
        </w:rPr>
        <w:t xml:space="preserve">Конкурентами </w:t>
      </w:r>
      <w:r w:rsidRPr="00F92443">
        <w:rPr>
          <w:bCs/>
          <w:iCs/>
          <w:sz w:val="24"/>
          <w:szCs w:val="24"/>
        </w:rPr>
        <w:t>АО «Ступинский промжелдортранс»</w:t>
      </w:r>
      <w:r w:rsidRPr="00F92443">
        <w:rPr>
          <w:sz w:val="24"/>
          <w:szCs w:val="24"/>
        </w:rPr>
        <w:t xml:space="preserve"> являются предприятия автомобильного транспорта.</w:t>
      </w:r>
    </w:p>
    <w:p w:rsidR="00B23D51" w:rsidRPr="00F92443" w:rsidRDefault="00B23D51" w:rsidP="00435859">
      <w:pPr>
        <w:spacing w:before="0" w:after="0"/>
        <w:ind w:firstLine="709"/>
        <w:jc w:val="both"/>
        <w:rPr>
          <w:sz w:val="24"/>
          <w:szCs w:val="24"/>
        </w:rPr>
      </w:pPr>
      <w:r w:rsidRPr="00F92443">
        <w:rPr>
          <w:sz w:val="24"/>
          <w:szCs w:val="24"/>
        </w:rPr>
        <w:t xml:space="preserve">Общество, </w:t>
      </w:r>
      <w:r w:rsidR="00BD06EA">
        <w:rPr>
          <w:sz w:val="24"/>
          <w:szCs w:val="24"/>
        </w:rPr>
        <w:t>учитывая все факторы, сложившиеся в экономике в целом,</w:t>
      </w:r>
      <w:r w:rsidRPr="00F92443">
        <w:rPr>
          <w:sz w:val="24"/>
          <w:szCs w:val="24"/>
        </w:rPr>
        <w:t xml:space="preserve"> слабые и сильные стороны своей деятельности и деятельности своих конкурентов, ориентируется на стабильные </w:t>
      </w:r>
      <w:r w:rsidRPr="00F92443">
        <w:rPr>
          <w:sz w:val="24"/>
          <w:szCs w:val="24"/>
        </w:rPr>
        <w:lastRenderedPageBreak/>
        <w:t xml:space="preserve">надежные партнерства, длительно сложившиеся в транспортной среде. </w:t>
      </w:r>
    </w:p>
    <w:p w:rsidR="00B23D51" w:rsidRPr="00F92443" w:rsidRDefault="00B23D51" w:rsidP="00435859">
      <w:pPr>
        <w:spacing w:line="360" w:lineRule="auto"/>
        <w:jc w:val="both"/>
        <w:rPr>
          <w:sz w:val="24"/>
          <w:szCs w:val="24"/>
        </w:rPr>
      </w:pPr>
    </w:p>
    <w:p w:rsidR="00B23D51" w:rsidRPr="00F92443" w:rsidRDefault="00B23D51" w:rsidP="00435859">
      <w:pPr>
        <w:pStyle w:val="1"/>
        <w:ind w:left="180"/>
        <w:rPr>
          <w:rFonts w:ascii="Times New Roman" w:hAnsi="Times New Roman" w:cs="Times New Roman"/>
          <w:sz w:val="24"/>
          <w:szCs w:val="24"/>
        </w:rPr>
      </w:pPr>
      <w:bookmarkStart w:id="3" w:name="_Toc131844855"/>
      <w:r w:rsidRPr="00F92443">
        <w:rPr>
          <w:rFonts w:ascii="Times New Roman" w:hAnsi="Times New Roman" w:cs="Times New Roman"/>
          <w:sz w:val="24"/>
          <w:szCs w:val="24"/>
        </w:rPr>
        <w:t>5. Приоритетные направления деятельности Общества.</w:t>
      </w:r>
      <w:bookmarkEnd w:id="3"/>
    </w:p>
    <w:p w:rsidR="00B23D51" w:rsidRPr="00F92443" w:rsidRDefault="00B23D51" w:rsidP="00435859">
      <w:pPr>
        <w:spacing w:before="0" w:after="0"/>
        <w:jc w:val="both"/>
        <w:rPr>
          <w:sz w:val="24"/>
          <w:szCs w:val="24"/>
        </w:rPr>
      </w:pPr>
      <w:r w:rsidRPr="00F92443">
        <w:rPr>
          <w:sz w:val="24"/>
          <w:szCs w:val="24"/>
        </w:rPr>
        <w:t>Приоритетными для Общества являются следующие направления деятельности:</w:t>
      </w:r>
    </w:p>
    <w:p w:rsidR="00B23D51" w:rsidRPr="00F92443" w:rsidRDefault="00B23D51" w:rsidP="00435859">
      <w:pPr>
        <w:spacing w:before="0" w:after="0"/>
        <w:jc w:val="both"/>
        <w:rPr>
          <w:sz w:val="24"/>
          <w:szCs w:val="24"/>
        </w:rPr>
      </w:pPr>
      <w:r w:rsidRPr="00F92443">
        <w:rPr>
          <w:sz w:val="24"/>
          <w:szCs w:val="24"/>
        </w:rPr>
        <w:t>- поддержание достигнутого уровня объема и качества оказываемых услуг Общества и принятие мер по увеличению объемов оказываемых услуг;</w:t>
      </w:r>
    </w:p>
    <w:p w:rsidR="00B23D51" w:rsidRPr="00F92443" w:rsidRDefault="00B23D51" w:rsidP="00435859">
      <w:pPr>
        <w:spacing w:before="0" w:after="0"/>
        <w:jc w:val="both"/>
        <w:rPr>
          <w:sz w:val="24"/>
          <w:szCs w:val="24"/>
        </w:rPr>
      </w:pPr>
      <w:r w:rsidRPr="00F92443">
        <w:rPr>
          <w:sz w:val="24"/>
          <w:szCs w:val="24"/>
        </w:rPr>
        <w:t>- дальнейшее развитие инфраструктуры железнодорожного транспорта необщего пользования, ведение мер, позволяющих обеспечивать безопасность и качество оказываемых услуг.</w:t>
      </w:r>
    </w:p>
    <w:p w:rsidR="00B23D51" w:rsidRPr="00F92443" w:rsidRDefault="00B23D51" w:rsidP="00676695">
      <w:pPr>
        <w:spacing w:before="0" w:after="0"/>
        <w:jc w:val="both"/>
        <w:rPr>
          <w:sz w:val="24"/>
          <w:szCs w:val="24"/>
        </w:rPr>
      </w:pPr>
    </w:p>
    <w:p w:rsidR="00B23D51" w:rsidRPr="00F92443" w:rsidRDefault="005E7A0E" w:rsidP="00435859">
      <w:pPr>
        <w:pStyle w:val="1"/>
        <w:ind w:left="180"/>
        <w:rPr>
          <w:rFonts w:ascii="Times New Roman" w:hAnsi="Times New Roman" w:cs="Times New Roman"/>
          <w:sz w:val="24"/>
          <w:szCs w:val="24"/>
        </w:rPr>
      </w:pPr>
      <w:bookmarkStart w:id="4" w:name="_Toc131844858"/>
      <w:r w:rsidRPr="00F92443">
        <w:rPr>
          <w:rFonts w:ascii="Times New Roman" w:hAnsi="Times New Roman" w:cs="Times New Roman"/>
          <w:sz w:val="24"/>
          <w:szCs w:val="24"/>
        </w:rPr>
        <w:t>6</w:t>
      </w:r>
      <w:r w:rsidR="00B23D51" w:rsidRPr="00F92443">
        <w:rPr>
          <w:rFonts w:ascii="Times New Roman" w:hAnsi="Times New Roman" w:cs="Times New Roman"/>
          <w:sz w:val="24"/>
          <w:szCs w:val="24"/>
        </w:rPr>
        <w:t>. Сведения об объемах использованных энергетических ресурсах.</w:t>
      </w:r>
    </w:p>
    <w:p w:rsidR="00B23D51" w:rsidRPr="00BD06EA" w:rsidRDefault="00B23D51" w:rsidP="00AA1EDE">
      <w:pPr>
        <w:jc w:val="both"/>
        <w:rPr>
          <w:sz w:val="24"/>
          <w:szCs w:val="24"/>
          <w:highlight w:val="yellow"/>
        </w:rPr>
      </w:pPr>
      <w:r w:rsidRPr="00F92443">
        <w:rPr>
          <w:sz w:val="24"/>
          <w:szCs w:val="24"/>
        </w:rPr>
        <w:t xml:space="preserve">Ниже приводятся объемы использованных </w:t>
      </w:r>
      <w:r w:rsidRPr="00F92443">
        <w:rPr>
          <w:bCs/>
          <w:iCs/>
          <w:sz w:val="24"/>
          <w:szCs w:val="24"/>
        </w:rPr>
        <w:t>АО «Ступинский промжелдортранс</w:t>
      </w:r>
      <w:r w:rsidR="00BD06EA">
        <w:rPr>
          <w:sz w:val="24"/>
          <w:szCs w:val="24"/>
        </w:rPr>
        <w:t xml:space="preserve">» </w:t>
      </w:r>
      <w:r w:rsidR="00BD06EA" w:rsidRPr="00BD06EA">
        <w:rPr>
          <w:sz w:val="24"/>
          <w:szCs w:val="24"/>
          <w:highlight w:val="yellow"/>
        </w:rPr>
        <w:t xml:space="preserve">энергетических ресурсов в 2020 </w:t>
      </w:r>
      <w:r w:rsidRPr="00BD06EA">
        <w:rPr>
          <w:sz w:val="24"/>
          <w:szCs w:val="24"/>
          <w:highlight w:val="yellow"/>
        </w:rPr>
        <w:t>году в натуральном и денежном выражении.</w:t>
      </w:r>
    </w:p>
    <w:p w:rsidR="00B23D51" w:rsidRPr="00BD06EA" w:rsidRDefault="00B23D51" w:rsidP="00435859">
      <w:pPr>
        <w:rPr>
          <w:sz w:val="24"/>
          <w:szCs w:val="24"/>
          <w:highlight w:val="yellow"/>
        </w:rPr>
      </w:pPr>
      <w:r w:rsidRPr="00BD06EA">
        <w:rPr>
          <w:sz w:val="24"/>
          <w:szCs w:val="24"/>
          <w:highlight w:val="yellow"/>
        </w:rPr>
        <w:t>Электроэнергия (</w:t>
      </w:r>
      <w:proofErr w:type="spellStart"/>
      <w:r w:rsidRPr="00BD06EA">
        <w:rPr>
          <w:sz w:val="24"/>
          <w:szCs w:val="24"/>
          <w:highlight w:val="yellow"/>
        </w:rPr>
        <w:t>т.кВт</w:t>
      </w:r>
      <w:proofErr w:type="spellEnd"/>
      <w:r w:rsidRPr="00BD06EA">
        <w:rPr>
          <w:sz w:val="24"/>
          <w:szCs w:val="24"/>
          <w:highlight w:val="yellow"/>
        </w:rPr>
        <w:t xml:space="preserve">. час / тыс. руб.)                  </w:t>
      </w:r>
      <w:r w:rsidR="003202F5" w:rsidRPr="009D7DC7">
        <w:rPr>
          <w:sz w:val="24"/>
          <w:szCs w:val="24"/>
          <w:highlight w:val="yellow"/>
        </w:rPr>
        <w:t>379</w:t>
      </w:r>
      <w:r w:rsidR="0039505E" w:rsidRPr="00BD06EA">
        <w:rPr>
          <w:sz w:val="24"/>
          <w:szCs w:val="24"/>
          <w:highlight w:val="yellow"/>
        </w:rPr>
        <w:t xml:space="preserve"> </w:t>
      </w:r>
      <w:r w:rsidR="004574E4" w:rsidRPr="00BD06EA">
        <w:rPr>
          <w:sz w:val="24"/>
          <w:szCs w:val="24"/>
          <w:highlight w:val="yellow"/>
        </w:rPr>
        <w:t>8</w:t>
      </w:r>
      <w:r w:rsidR="0039505E" w:rsidRPr="00BD06EA">
        <w:rPr>
          <w:sz w:val="24"/>
          <w:szCs w:val="24"/>
          <w:highlight w:val="yellow"/>
        </w:rPr>
        <w:t>20</w:t>
      </w:r>
      <w:r w:rsidRPr="00BD06EA">
        <w:rPr>
          <w:sz w:val="24"/>
          <w:szCs w:val="24"/>
          <w:highlight w:val="yellow"/>
        </w:rPr>
        <w:t>/</w:t>
      </w:r>
      <w:r w:rsidR="0039505E" w:rsidRPr="00BD06EA">
        <w:rPr>
          <w:sz w:val="24"/>
          <w:szCs w:val="24"/>
          <w:highlight w:val="yellow"/>
        </w:rPr>
        <w:t xml:space="preserve">2 </w:t>
      </w:r>
      <w:r w:rsidR="006F66C7" w:rsidRPr="009D7DC7">
        <w:rPr>
          <w:sz w:val="24"/>
          <w:szCs w:val="24"/>
          <w:highlight w:val="yellow"/>
        </w:rPr>
        <w:t>228</w:t>
      </w:r>
      <w:r w:rsidRPr="00BD06EA">
        <w:rPr>
          <w:sz w:val="24"/>
          <w:szCs w:val="24"/>
          <w:highlight w:val="yellow"/>
        </w:rPr>
        <w:t>,00</w:t>
      </w:r>
    </w:p>
    <w:p w:rsidR="00B23D51" w:rsidRPr="009D7DC7" w:rsidRDefault="00B23D51" w:rsidP="00435859">
      <w:pPr>
        <w:rPr>
          <w:color w:val="FF0000"/>
          <w:sz w:val="24"/>
          <w:szCs w:val="24"/>
        </w:rPr>
      </w:pPr>
      <w:r w:rsidRPr="00BD06EA">
        <w:rPr>
          <w:sz w:val="24"/>
          <w:szCs w:val="24"/>
          <w:highlight w:val="yellow"/>
        </w:rPr>
        <w:t xml:space="preserve">Топливо дизельное (тонн / тыс. руб.)                     </w:t>
      </w:r>
      <w:r w:rsidR="006F66C7" w:rsidRPr="009D7DC7">
        <w:rPr>
          <w:sz w:val="24"/>
          <w:szCs w:val="24"/>
          <w:highlight w:val="yellow"/>
        </w:rPr>
        <w:t>44 000</w:t>
      </w:r>
      <w:r w:rsidRPr="00BD06EA">
        <w:rPr>
          <w:sz w:val="24"/>
          <w:szCs w:val="24"/>
          <w:highlight w:val="yellow"/>
        </w:rPr>
        <w:t>/</w:t>
      </w:r>
      <w:r w:rsidR="006F66C7" w:rsidRPr="009D7DC7">
        <w:rPr>
          <w:sz w:val="24"/>
          <w:szCs w:val="24"/>
        </w:rPr>
        <w:t>1 912.00</w:t>
      </w:r>
    </w:p>
    <w:p w:rsidR="00B23D51" w:rsidRPr="00F92443" w:rsidRDefault="00AB486D" w:rsidP="00435859">
      <w:pPr>
        <w:pStyle w:val="1"/>
        <w:ind w:left="180"/>
        <w:rPr>
          <w:rFonts w:ascii="Times New Roman" w:hAnsi="Times New Roman" w:cs="Times New Roman"/>
          <w:sz w:val="24"/>
          <w:szCs w:val="24"/>
        </w:rPr>
      </w:pPr>
      <w:r w:rsidRPr="00F92443">
        <w:rPr>
          <w:rFonts w:ascii="Times New Roman" w:hAnsi="Times New Roman" w:cs="Times New Roman"/>
          <w:sz w:val="24"/>
          <w:szCs w:val="24"/>
        </w:rPr>
        <w:t>7</w:t>
      </w:r>
      <w:r w:rsidR="00B23D51" w:rsidRPr="00F92443">
        <w:rPr>
          <w:rFonts w:ascii="Times New Roman" w:hAnsi="Times New Roman" w:cs="Times New Roman"/>
          <w:sz w:val="24"/>
          <w:szCs w:val="24"/>
        </w:rPr>
        <w:t>. Перспективы развития Общества.</w:t>
      </w:r>
      <w:bookmarkEnd w:id="4"/>
    </w:p>
    <w:p w:rsidR="00B23D51" w:rsidRPr="00F92443" w:rsidRDefault="00B23D51" w:rsidP="00435859">
      <w:pPr>
        <w:spacing w:before="0" w:after="0"/>
        <w:jc w:val="both"/>
        <w:rPr>
          <w:sz w:val="24"/>
          <w:szCs w:val="24"/>
        </w:rPr>
      </w:pPr>
      <w:r w:rsidRPr="00F92443">
        <w:rPr>
          <w:sz w:val="24"/>
          <w:szCs w:val="24"/>
        </w:rPr>
        <w:t xml:space="preserve">Изменение основной деятельности Обществом не планируется. </w:t>
      </w:r>
    </w:p>
    <w:p w:rsidR="00B23D51" w:rsidRPr="00F92443" w:rsidRDefault="00B23D51" w:rsidP="00435859">
      <w:pPr>
        <w:spacing w:before="0" w:after="0"/>
        <w:jc w:val="both"/>
        <w:rPr>
          <w:sz w:val="24"/>
          <w:szCs w:val="24"/>
        </w:rPr>
      </w:pPr>
      <w:r w:rsidRPr="00F92443">
        <w:rPr>
          <w:sz w:val="24"/>
          <w:szCs w:val="24"/>
        </w:rPr>
        <w:t xml:space="preserve">Основными источниками будущих доходов Общества будут оставаться доходы от оказания  услуг в области железнодорожного транспорта необщего пользования. </w:t>
      </w:r>
    </w:p>
    <w:p w:rsidR="00B23D51" w:rsidRPr="00F92443" w:rsidRDefault="00B23D51" w:rsidP="00435859">
      <w:pPr>
        <w:spacing w:before="0" w:after="0"/>
        <w:jc w:val="both"/>
        <w:rPr>
          <w:sz w:val="24"/>
          <w:szCs w:val="24"/>
        </w:rPr>
      </w:pPr>
    </w:p>
    <w:p w:rsidR="00B23D51" w:rsidRPr="00F92443" w:rsidRDefault="00B23D51" w:rsidP="00435859">
      <w:pPr>
        <w:spacing w:before="0" w:after="0"/>
        <w:ind w:firstLine="709"/>
        <w:jc w:val="both"/>
        <w:rPr>
          <w:sz w:val="24"/>
          <w:szCs w:val="24"/>
        </w:rPr>
      </w:pPr>
      <w:r w:rsidRPr="00F92443">
        <w:rPr>
          <w:sz w:val="24"/>
          <w:szCs w:val="24"/>
        </w:rPr>
        <w:t>Для поддержания активной деятельности и своего развития Общество имеет достаточный технический и кадровый потенциал и располагает необходимыми ресурсами, активами, лицензиями, деловыми связями и опытом для конкурентной работы на транспортном рынке. При этом Общество повышает конкурентоспособность, в том числе путем повышения производительности труда.</w:t>
      </w:r>
    </w:p>
    <w:p w:rsidR="00B23D51" w:rsidRPr="00F92443" w:rsidRDefault="00B23D51" w:rsidP="00435859">
      <w:pPr>
        <w:spacing w:before="0" w:after="0"/>
        <w:jc w:val="both"/>
        <w:rPr>
          <w:sz w:val="24"/>
          <w:szCs w:val="24"/>
        </w:rPr>
      </w:pPr>
    </w:p>
    <w:p w:rsidR="00B23D51" w:rsidRPr="00F92443" w:rsidRDefault="000D6E10" w:rsidP="00435859">
      <w:pPr>
        <w:widowControl/>
        <w:autoSpaceDE/>
        <w:autoSpaceDN/>
        <w:spacing w:before="0" w:after="0"/>
        <w:jc w:val="both"/>
        <w:rPr>
          <w:sz w:val="24"/>
          <w:szCs w:val="24"/>
        </w:rPr>
      </w:pPr>
      <w:r w:rsidRPr="00F92443">
        <w:rPr>
          <w:sz w:val="24"/>
          <w:szCs w:val="24"/>
        </w:rPr>
        <w:t>Задачи</w:t>
      </w:r>
      <w:r w:rsidR="00BD06EA">
        <w:rPr>
          <w:sz w:val="24"/>
          <w:szCs w:val="24"/>
        </w:rPr>
        <w:t xml:space="preserve"> Общества в 2021</w:t>
      </w:r>
      <w:r w:rsidR="00B23D51" w:rsidRPr="00F92443">
        <w:rPr>
          <w:sz w:val="24"/>
          <w:szCs w:val="24"/>
        </w:rPr>
        <w:t xml:space="preserve"> году:</w:t>
      </w:r>
    </w:p>
    <w:p w:rsidR="00B23D51" w:rsidRPr="00F92443" w:rsidRDefault="00B23D51" w:rsidP="00435859">
      <w:pPr>
        <w:widowControl/>
        <w:numPr>
          <w:ilvl w:val="0"/>
          <w:numId w:val="13"/>
        </w:numPr>
        <w:tabs>
          <w:tab w:val="clear" w:pos="720"/>
          <w:tab w:val="num" w:pos="360"/>
        </w:tabs>
        <w:autoSpaceDE/>
        <w:autoSpaceDN/>
        <w:spacing w:before="0" w:after="0"/>
        <w:ind w:left="360"/>
        <w:jc w:val="both"/>
        <w:rPr>
          <w:sz w:val="24"/>
          <w:szCs w:val="24"/>
        </w:rPr>
      </w:pPr>
      <w:r w:rsidRPr="00F92443">
        <w:rPr>
          <w:sz w:val="24"/>
          <w:szCs w:val="24"/>
        </w:rPr>
        <w:t>наращивать объемы оказываемых услуг.</w:t>
      </w:r>
    </w:p>
    <w:p w:rsidR="00B23D51" w:rsidRPr="00F92443" w:rsidRDefault="00B23D51" w:rsidP="00435859">
      <w:pPr>
        <w:widowControl/>
        <w:numPr>
          <w:ilvl w:val="0"/>
          <w:numId w:val="13"/>
        </w:numPr>
        <w:tabs>
          <w:tab w:val="clear" w:pos="720"/>
          <w:tab w:val="num" w:pos="360"/>
        </w:tabs>
        <w:autoSpaceDE/>
        <w:autoSpaceDN/>
        <w:spacing w:before="0" w:after="0"/>
        <w:ind w:left="360"/>
        <w:jc w:val="both"/>
        <w:rPr>
          <w:sz w:val="24"/>
          <w:szCs w:val="24"/>
        </w:rPr>
      </w:pPr>
      <w:r w:rsidRPr="00F92443">
        <w:rPr>
          <w:sz w:val="24"/>
          <w:szCs w:val="24"/>
        </w:rPr>
        <w:t>не допускать увеличение дебиторской задолженности</w:t>
      </w:r>
    </w:p>
    <w:p w:rsidR="00B23D51" w:rsidRPr="00F92443" w:rsidRDefault="00B23D51" w:rsidP="00435859">
      <w:pPr>
        <w:widowControl/>
        <w:numPr>
          <w:ilvl w:val="0"/>
          <w:numId w:val="13"/>
        </w:numPr>
        <w:tabs>
          <w:tab w:val="clear" w:pos="720"/>
          <w:tab w:val="num" w:pos="360"/>
        </w:tabs>
        <w:autoSpaceDE/>
        <w:autoSpaceDN/>
        <w:spacing w:before="0" w:after="0"/>
        <w:ind w:left="360"/>
        <w:jc w:val="both"/>
        <w:rPr>
          <w:sz w:val="24"/>
          <w:szCs w:val="24"/>
        </w:rPr>
      </w:pPr>
      <w:r w:rsidRPr="00F92443">
        <w:rPr>
          <w:sz w:val="24"/>
          <w:szCs w:val="24"/>
        </w:rPr>
        <w:t xml:space="preserve">разработать идеи и бизнес-планы для расширения сфер оказываемых услуг.  </w:t>
      </w:r>
    </w:p>
    <w:p w:rsidR="00B23D51" w:rsidRPr="00F92443" w:rsidRDefault="00B23D51" w:rsidP="00435859">
      <w:pPr>
        <w:spacing w:before="0" w:after="0"/>
        <w:jc w:val="both"/>
        <w:rPr>
          <w:sz w:val="24"/>
          <w:szCs w:val="24"/>
        </w:rPr>
      </w:pPr>
      <w:r w:rsidRPr="00F92443">
        <w:rPr>
          <w:sz w:val="24"/>
          <w:szCs w:val="24"/>
        </w:rPr>
        <w:t xml:space="preserve">  Деятельность Общества зависит от общего развития всех отраслей страны. Для минимизации влияния на финансовое состояние Общества внешних факторов необходимо налаживать оказание дополнительных услуг, использовать имеющиеся ресурсы для развития иных отраслей хозяйственной деятельности Общества.</w:t>
      </w:r>
    </w:p>
    <w:p w:rsidR="00B23D51" w:rsidRPr="00F92443" w:rsidRDefault="00B23D51" w:rsidP="00435859">
      <w:pPr>
        <w:pStyle w:val="1"/>
        <w:ind w:left="180"/>
        <w:rPr>
          <w:rFonts w:ascii="Times New Roman" w:hAnsi="Times New Roman" w:cs="Times New Roman"/>
          <w:sz w:val="24"/>
          <w:szCs w:val="24"/>
        </w:rPr>
      </w:pPr>
      <w:bookmarkStart w:id="5" w:name="_Toc131844859"/>
    </w:p>
    <w:p w:rsidR="00B23D51" w:rsidRPr="00F92443" w:rsidRDefault="00AB486D" w:rsidP="00435859">
      <w:pPr>
        <w:pStyle w:val="1"/>
        <w:ind w:left="180"/>
        <w:rPr>
          <w:rFonts w:ascii="Times New Roman" w:hAnsi="Times New Roman" w:cs="Times New Roman"/>
          <w:sz w:val="24"/>
          <w:szCs w:val="24"/>
        </w:rPr>
      </w:pPr>
      <w:r w:rsidRPr="00F92443">
        <w:rPr>
          <w:rFonts w:ascii="Times New Roman" w:hAnsi="Times New Roman" w:cs="Times New Roman"/>
          <w:sz w:val="24"/>
          <w:szCs w:val="24"/>
        </w:rPr>
        <w:t>8</w:t>
      </w:r>
      <w:r w:rsidR="00B23D51" w:rsidRPr="00F92443">
        <w:rPr>
          <w:rFonts w:ascii="Times New Roman" w:hAnsi="Times New Roman" w:cs="Times New Roman"/>
          <w:sz w:val="24"/>
          <w:szCs w:val="24"/>
        </w:rPr>
        <w:t>. Основные факторы риска, связанные с деятельностью Общества</w:t>
      </w:r>
    </w:p>
    <w:p w:rsidR="00B23D51" w:rsidRPr="00F92443" w:rsidRDefault="00B23D51" w:rsidP="00435859">
      <w:pPr>
        <w:spacing w:before="0" w:after="0"/>
        <w:jc w:val="both"/>
        <w:rPr>
          <w:sz w:val="24"/>
          <w:szCs w:val="24"/>
        </w:rPr>
      </w:pPr>
      <w:r w:rsidRPr="00F92443">
        <w:rPr>
          <w:sz w:val="24"/>
          <w:szCs w:val="24"/>
        </w:rPr>
        <w:t>Основным и главным фактором риска для Общества является падение объемов работ на обслуживаемых предприятиях.</w:t>
      </w:r>
    </w:p>
    <w:p w:rsidR="00B23D51" w:rsidRDefault="00B23D51" w:rsidP="00435859">
      <w:pPr>
        <w:spacing w:before="0" w:after="0"/>
        <w:jc w:val="both"/>
        <w:rPr>
          <w:sz w:val="24"/>
          <w:szCs w:val="24"/>
        </w:rPr>
      </w:pPr>
      <w:r w:rsidRPr="00F92443">
        <w:rPr>
          <w:sz w:val="24"/>
          <w:szCs w:val="24"/>
        </w:rPr>
        <w:t>К области рисков  также можно отнести:</w:t>
      </w:r>
      <w:r w:rsidRPr="00F92443">
        <w:rPr>
          <w:sz w:val="24"/>
          <w:szCs w:val="24"/>
        </w:rPr>
        <w:tab/>
      </w:r>
    </w:p>
    <w:p w:rsidR="00BD06EA" w:rsidRPr="00F92443" w:rsidRDefault="00BD06EA" w:rsidP="00435859">
      <w:pPr>
        <w:spacing w:before="0" w:after="0"/>
        <w:jc w:val="both"/>
        <w:rPr>
          <w:sz w:val="24"/>
          <w:szCs w:val="24"/>
        </w:rPr>
      </w:pPr>
      <w:r>
        <w:rPr>
          <w:sz w:val="24"/>
          <w:szCs w:val="24"/>
        </w:rPr>
        <w:t>- карантинные меры и ограничения;</w:t>
      </w:r>
    </w:p>
    <w:p w:rsidR="00B23D51" w:rsidRPr="00F92443" w:rsidRDefault="00B23D51" w:rsidP="00435859">
      <w:pPr>
        <w:spacing w:before="0" w:after="0"/>
        <w:jc w:val="both"/>
        <w:rPr>
          <w:sz w:val="24"/>
          <w:szCs w:val="24"/>
        </w:rPr>
      </w:pPr>
      <w:r w:rsidRPr="00F92443">
        <w:rPr>
          <w:sz w:val="24"/>
          <w:szCs w:val="24"/>
        </w:rPr>
        <w:t>-  рост цен на топливо, на ремонтные работы, оказываемые сторонними организациями</w:t>
      </w:r>
    </w:p>
    <w:p w:rsidR="00B23D51" w:rsidRPr="00F92443" w:rsidRDefault="00B23D51" w:rsidP="00435859">
      <w:pPr>
        <w:spacing w:before="0" w:after="0"/>
        <w:jc w:val="both"/>
        <w:rPr>
          <w:sz w:val="24"/>
          <w:szCs w:val="24"/>
        </w:rPr>
      </w:pPr>
      <w:r w:rsidRPr="00F92443">
        <w:rPr>
          <w:sz w:val="24"/>
          <w:szCs w:val="24"/>
        </w:rPr>
        <w:t>-  повышение цен на материалы верхнего строения железнодорожного пути, запасные части;</w:t>
      </w:r>
    </w:p>
    <w:p w:rsidR="00B23D51" w:rsidRPr="00F92443" w:rsidRDefault="00B23D51" w:rsidP="00435859">
      <w:pPr>
        <w:spacing w:before="0" w:after="0"/>
        <w:jc w:val="both"/>
        <w:rPr>
          <w:sz w:val="24"/>
          <w:szCs w:val="24"/>
        </w:rPr>
      </w:pPr>
      <w:r w:rsidRPr="00F92443">
        <w:rPr>
          <w:sz w:val="24"/>
          <w:szCs w:val="24"/>
        </w:rPr>
        <w:t>- несвоевременная оплата услуг контрагентами;</w:t>
      </w:r>
    </w:p>
    <w:p w:rsidR="00B23D51" w:rsidRPr="00F92443" w:rsidRDefault="00B23D51" w:rsidP="00435859">
      <w:pPr>
        <w:spacing w:before="0" w:after="0"/>
        <w:jc w:val="both"/>
        <w:rPr>
          <w:sz w:val="24"/>
          <w:szCs w:val="24"/>
        </w:rPr>
      </w:pPr>
      <w:r w:rsidRPr="00F92443">
        <w:rPr>
          <w:sz w:val="24"/>
          <w:szCs w:val="24"/>
        </w:rPr>
        <w:t xml:space="preserve">- рост цен на отопление, газ, электро- и </w:t>
      </w:r>
      <w:proofErr w:type="spellStart"/>
      <w:r w:rsidRPr="00F92443">
        <w:rPr>
          <w:sz w:val="24"/>
          <w:szCs w:val="24"/>
        </w:rPr>
        <w:t>теплоэнергию</w:t>
      </w:r>
      <w:proofErr w:type="spellEnd"/>
      <w:r w:rsidRPr="00F92443">
        <w:rPr>
          <w:sz w:val="24"/>
          <w:szCs w:val="24"/>
        </w:rPr>
        <w:t>.</w:t>
      </w:r>
    </w:p>
    <w:p w:rsidR="00B23D51" w:rsidRPr="00F92443" w:rsidRDefault="00B23D51" w:rsidP="00552D07">
      <w:pPr>
        <w:spacing w:before="0" w:after="0"/>
        <w:rPr>
          <w:sz w:val="24"/>
          <w:szCs w:val="24"/>
        </w:rPr>
      </w:pPr>
      <w:r w:rsidRPr="00F92443">
        <w:rPr>
          <w:rStyle w:val="Subst0"/>
          <w:b w:val="0"/>
          <w:bCs/>
          <w:i w:val="0"/>
          <w:iCs/>
          <w:sz w:val="24"/>
          <w:szCs w:val="24"/>
        </w:rPr>
        <w:t xml:space="preserve">Ухудшение ситуации в отрасли, а также положения эмитента в отрасли  может быть вызвано возможным общим  падением производства в российской экономике, усилением конкуренции со стороны отечественных предприятий, оказывающих соответствующие услуги, снижением </w:t>
      </w:r>
      <w:r w:rsidRPr="00F92443">
        <w:rPr>
          <w:rStyle w:val="Subst0"/>
          <w:b w:val="0"/>
          <w:bCs/>
          <w:i w:val="0"/>
          <w:iCs/>
          <w:sz w:val="24"/>
          <w:szCs w:val="24"/>
        </w:rPr>
        <w:lastRenderedPageBreak/>
        <w:t xml:space="preserve">спроса на услуги, предоставляемые эмитентом, изменением в  законодательстве Российской </w:t>
      </w:r>
      <w:r w:rsidR="00552D07" w:rsidRPr="00F92443">
        <w:rPr>
          <w:rStyle w:val="Subst0"/>
          <w:b w:val="0"/>
          <w:bCs/>
          <w:i w:val="0"/>
          <w:iCs/>
          <w:sz w:val="24"/>
          <w:szCs w:val="24"/>
        </w:rPr>
        <w:t>Федераци</w:t>
      </w:r>
      <w:r w:rsidR="0067713C">
        <w:rPr>
          <w:rStyle w:val="Subst0"/>
          <w:b w:val="0"/>
          <w:bCs/>
          <w:i w:val="0"/>
          <w:iCs/>
          <w:sz w:val="24"/>
          <w:szCs w:val="24"/>
        </w:rPr>
        <w:t xml:space="preserve">и </w:t>
      </w:r>
      <w:r w:rsidR="000B35CB">
        <w:rPr>
          <w:rStyle w:val="Subst0"/>
          <w:b w:val="0"/>
          <w:bCs/>
          <w:i w:val="0"/>
          <w:iCs/>
          <w:sz w:val="24"/>
          <w:szCs w:val="24"/>
        </w:rPr>
        <w:t xml:space="preserve"> </w:t>
      </w:r>
      <w:r w:rsidRPr="00F92443">
        <w:rPr>
          <w:rStyle w:val="Subst0"/>
          <w:b w:val="0"/>
          <w:bCs/>
          <w:i w:val="0"/>
          <w:iCs/>
          <w:sz w:val="24"/>
          <w:szCs w:val="24"/>
        </w:rPr>
        <w:t xml:space="preserve">в сфере деятельности эмитента. </w:t>
      </w:r>
      <w:r w:rsidRPr="00F92443">
        <w:rPr>
          <w:rStyle w:val="Subst0"/>
          <w:b w:val="0"/>
          <w:bCs/>
          <w:i w:val="0"/>
          <w:iCs/>
          <w:sz w:val="24"/>
          <w:szCs w:val="24"/>
        </w:rPr>
        <w:br/>
        <w:t xml:space="preserve">          Риски, связанные</w:t>
      </w:r>
      <w:r w:rsidR="000D6E10" w:rsidRPr="00F92443">
        <w:rPr>
          <w:rStyle w:val="Subst0"/>
          <w:b w:val="0"/>
          <w:bCs/>
          <w:i w:val="0"/>
          <w:iCs/>
          <w:sz w:val="24"/>
          <w:szCs w:val="24"/>
        </w:rPr>
        <w:t xml:space="preserve"> с возможным изменением тарифов</w:t>
      </w:r>
      <w:r w:rsidRPr="00F92443">
        <w:rPr>
          <w:rStyle w:val="Subst0"/>
          <w:b w:val="0"/>
          <w:bCs/>
          <w:i w:val="0"/>
          <w:iCs/>
          <w:sz w:val="24"/>
          <w:szCs w:val="24"/>
        </w:rPr>
        <w:t xml:space="preserve">, цен на услуги, используемые эмитентом в своей деятельности, на внутреннем рынке имеют место в связи с инфляцией. </w:t>
      </w:r>
      <w:r w:rsidRPr="00F92443">
        <w:rPr>
          <w:rStyle w:val="Subst0"/>
          <w:b w:val="0"/>
          <w:bCs/>
          <w:i w:val="0"/>
          <w:iCs/>
          <w:sz w:val="24"/>
          <w:szCs w:val="24"/>
        </w:rPr>
        <w:br/>
        <w:t xml:space="preserve">     Снижение указанных рисков будет обеспечиваться соответствующим повышением цен на предоставляемые услуги и расширением партнерской базы.</w:t>
      </w:r>
      <w:r w:rsidRPr="00F92443">
        <w:rPr>
          <w:rStyle w:val="Subst0"/>
          <w:b w:val="0"/>
          <w:bCs/>
          <w:i w:val="0"/>
          <w:iCs/>
          <w:sz w:val="24"/>
          <w:szCs w:val="24"/>
        </w:rPr>
        <w:br/>
        <w:t xml:space="preserve">          Риски, связанные с возможным изменением цен на продукцию и/или услуги эмитента на внутреннем рынке имеют место в связи с инфляцией.</w:t>
      </w:r>
      <w:r w:rsidRPr="00F92443">
        <w:rPr>
          <w:rStyle w:val="Subst0"/>
          <w:b w:val="0"/>
          <w:bCs/>
          <w:i w:val="0"/>
          <w:iCs/>
          <w:sz w:val="24"/>
          <w:szCs w:val="24"/>
        </w:rPr>
        <w:br/>
      </w:r>
      <w:r w:rsidRPr="00F92443">
        <w:rPr>
          <w:sz w:val="24"/>
          <w:szCs w:val="24"/>
        </w:rPr>
        <w:t>Вышеперечисленные тенденции приводят к снижению выручки  и соответственно к уменьшению прибыли от оказываемых услуг.</w:t>
      </w:r>
    </w:p>
    <w:p w:rsidR="00B23D51" w:rsidRPr="00F92443" w:rsidRDefault="00B23D51" w:rsidP="00AA1EDE">
      <w:pPr>
        <w:spacing w:before="0" w:after="0"/>
        <w:jc w:val="both"/>
        <w:rPr>
          <w:sz w:val="24"/>
          <w:szCs w:val="24"/>
        </w:rPr>
      </w:pPr>
      <w:r w:rsidRPr="00F92443">
        <w:rPr>
          <w:sz w:val="24"/>
          <w:szCs w:val="24"/>
        </w:rPr>
        <w:t xml:space="preserve">       Предполагаемыми действиями по снижению рисков со стороны Общества являются:</w:t>
      </w:r>
    </w:p>
    <w:p w:rsidR="00B23D51" w:rsidRPr="00F92443" w:rsidRDefault="00B23D51" w:rsidP="00AA1EDE">
      <w:pPr>
        <w:spacing w:before="0" w:after="0"/>
        <w:jc w:val="both"/>
        <w:rPr>
          <w:sz w:val="24"/>
          <w:szCs w:val="24"/>
        </w:rPr>
      </w:pPr>
      <w:r w:rsidRPr="00F92443">
        <w:rPr>
          <w:sz w:val="24"/>
          <w:szCs w:val="24"/>
        </w:rPr>
        <w:t>-  заключение договоров на отстой вагонов, на содержание и пользование железнодорожных путей, организация и развитие иных сфер деятельности Общества.</w:t>
      </w:r>
    </w:p>
    <w:p w:rsidR="00B23D51" w:rsidRPr="00F92443" w:rsidRDefault="00AB486D" w:rsidP="00435859">
      <w:pPr>
        <w:pStyle w:val="1"/>
        <w:ind w:firstLine="284"/>
        <w:jc w:val="both"/>
        <w:rPr>
          <w:rFonts w:ascii="Times New Roman" w:hAnsi="Times New Roman" w:cs="Times New Roman"/>
          <w:sz w:val="24"/>
          <w:szCs w:val="24"/>
        </w:rPr>
      </w:pPr>
      <w:r w:rsidRPr="00F92443">
        <w:rPr>
          <w:rFonts w:ascii="Times New Roman" w:hAnsi="Times New Roman" w:cs="Times New Roman"/>
          <w:sz w:val="24"/>
          <w:szCs w:val="24"/>
        </w:rPr>
        <w:t>9</w:t>
      </w:r>
      <w:r w:rsidR="00B23D51" w:rsidRPr="00F92443">
        <w:rPr>
          <w:rFonts w:ascii="Times New Roman" w:hAnsi="Times New Roman" w:cs="Times New Roman"/>
          <w:sz w:val="24"/>
          <w:szCs w:val="24"/>
        </w:rPr>
        <w:t>.  Перечень совершенных акционерным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акционерного общества, принявшего решение о ее одобрении.</w:t>
      </w:r>
    </w:p>
    <w:p w:rsidR="00B23D51" w:rsidRPr="00F92443" w:rsidRDefault="00552D07" w:rsidP="00435859">
      <w:pPr>
        <w:ind w:firstLine="709"/>
        <w:jc w:val="both"/>
        <w:rPr>
          <w:sz w:val="24"/>
          <w:szCs w:val="24"/>
        </w:rPr>
      </w:pPr>
      <w:r w:rsidRPr="00F92443">
        <w:rPr>
          <w:sz w:val="24"/>
          <w:szCs w:val="24"/>
        </w:rPr>
        <w:t>В 20</w:t>
      </w:r>
      <w:r w:rsidR="0067713C">
        <w:rPr>
          <w:sz w:val="24"/>
          <w:szCs w:val="24"/>
        </w:rPr>
        <w:t>20</w:t>
      </w:r>
      <w:r w:rsidR="00B23D51" w:rsidRPr="00F92443">
        <w:rPr>
          <w:sz w:val="24"/>
          <w:szCs w:val="24"/>
        </w:rPr>
        <w:t xml:space="preserve">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не совершалось.</w:t>
      </w:r>
    </w:p>
    <w:p w:rsidR="00B23D51" w:rsidRPr="00F92443" w:rsidRDefault="00B23D51" w:rsidP="00435859">
      <w:pPr>
        <w:jc w:val="both"/>
        <w:rPr>
          <w:sz w:val="24"/>
          <w:szCs w:val="24"/>
        </w:rPr>
      </w:pPr>
    </w:p>
    <w:p w:rsidR="00B23D51" w:rsidRPr="00F92443" w:rsidRDefault="00AB486D" w:rsidP="00435859">
      <w:pPr>
        <w:widowControl/>
        <w:adjustRightInd w:val="0"/>
        <w:spacing w:before="0" w:after="0"/>
        <w:ind w:firstLine="284"/>
        <w:jc w:val="both"/>
        <w:outlineLvl w:val="2"/>
        <w:rPr>
          <w:b/>
          <w:bCs/>
          <w:sz w:val="24"/>
          <w:szCs w:val="24"/>
        </w:rPr>
      </w:pPr>
      <w:r w:rsidRPr="00F92443">
        <w:rPr>
          <w:b/>
          <w:sz w:val="24"/>
          <w:szCs w:val="24"/>
        </w:rPr>
        <w:t>10</w:t>
      </w:r>
      <w:r w:rsidR="00B23D51" w:rsidRPr="00F92443">
        <w:rPr>
          <w:b/>
          <w:sz w:val="24"/>
          <w:szCs w:val="24"/>
        </w:rPr>
        <w:t>. П</w:t>
      </w:r>
      <w:r w:rsidR="00B23D51" w:rsidRPr="00F92443">
        <w:rPr>
          <w:b/>
          <w:bCs/>
          <w:sz w:val="24"/>
          <w:szCs w:val="24"/>
        </w:rPr>
        <w:t xml:space="preserve">еречень совершенных акционерным обществом в отчетном году сделок, признаваемых в соответствии с Федеральным </w:t>
      </w:r>
      <w:hyperlink r:id="rId12" w:history="1">
        <w:r w:rsidR="00B23D51" w:rsidRPr="00F92443">
          <w:rPr>
            <w:b/>
            <w:bCs/>
            <w:sz w:val="24"/>
            <w:szCs w:val="24"/>
          </w:rPr>
          <w:t>законом</w:t>
        </w:r>
      </w:hyperlink>
      <w:r w:rsidR="00B23D51" w:rsidRPr="00F92443">
        <w:rPr>
          <w:b/>
          <w:bCs/>
          <w:sz w:val="24"/>
          <w:szCs w:val="24"/>
        </w:rPr>
        <w:t xml:space="preserve">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w:t>
      </w:r>
      <w:hyperlink r:id="rId13" w:history="1">
        <w:r w:rsidR="00B23D51" w:rsidRPr="00F92443">
          <w:rPr>
            <w:b/>
            <w:bCs/>
            <w:sz w:val="24"/>
            <w:szCs w:val="24"/>
          </w:rPr>
          <w:t>главой XI</w:t>
        </w:r>
      </w:hyperlink>
      <w:r w:rsidR="00B23D51" w:rsidRPr="00F92443">
        <w:rPr>
          <w:b/>
          <w:bCs/>
          <w:sz w:val="24"/>
          <w:szCs w:val="24"/>
        </w:rPr>
        <w:t xml:space="preserve"> Федерального закона "Об акционерных обществах",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p>
    <w:p w:rsidR="00B23D51" w:rsidRPr="00F92443" w:rsidRDefault="0067713C" w:rsidP="00435859">
      <w:pPr>
        <w:ind w:firstLine="709"/>
        <w:jc w:val="both"/>
        <w:rPr>
          <w:sz w:val="24"/>
          <w:szCs w:val="24"/>
        </w:rPr>
      </w:pPr>
      <w:r>
        <w:rPr>
          <w:sz w:val="24"/>
          <w:szCs w:val="24"/>
        </w:rPr>
        <w:t>В 2020</w:t>
      </w:r>
      <w:r w:rsidR="00B23D51" w:rsidRPr="00F92443">
        <w:rPr>
          <w:sz w:val="24"/>
          <w:szCs w:val="24"/>
        </w:rPr>
        <w:t xml:space="preserve"> году сделки, признаваемые в соответствии с Федеральным законом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главой XI Федерального закона "Об акционерных обществах", отсутствуют.</w:t>
      </w:r>
    </w:p>
    <w:p w:rsidR="00B23D51" w:rsidRPr="00F92443" w:rsidRDefault="00B23D51" w:rsidP="00435859">
      <w:pPr>
        <w:pStyle w:val="1"/>
        <w:ind w:left="180"/>
        <w:rPr>
          <w:rFonts w:ascii="Times New Roman" w:hAnsi="Times New Roman" w:cs="Times New Roman"/>
          <w:sz w:val="24"/>
          <w:szCs w:val="24"/>
        </w:rPr>
      </w:pPr>
    </w:p>
    <w:p w:rsidR="00B23D51" w:rsidRPr="00F92443" w:rsidRDefault="00AB486D" w:rsidP="00435859">
      <w:pPr>
        <w:pStyle w:val="1"/>
        <w:ind w:left="180"/>
        <w:rPr>
          <w:rFonts w:ascii="Times New Roman" w:hAnsi="Times New Roman" w:cs="Times New Roman"/>
          <w:sz w:val="24"/>
          <w:szCs w:val="24"/>
        </w:rPr>
      </w:pPr>
      <w:r w:rsidRPr="00F92443">
        <w:rPr>
          <w:rFonts w:ascii="Times New Roman" w:hAnsi="Times New Roman" w:cs="Times New Roman"/>
          <w:sz w:val="24"/>
          <w:szCs w:val="24"/>
        </w:rPr>
        <w:t>11</w:t>
      </w:r>
      <w:r w:rsidR="00B23D51" w:rsidRPr="00F92443">
        <w:rPr>
          <w:rFonts w:ascii="Times New Roman" w:hAnsi="Times New Roman" w:cs="Times New Roman"/>
          <w:sz w:val="24"/>
          <w:szCs w:val="24"/>
        </w:rPr>
        <w:t>. Основные финансовые показатели и результаты Общества в отчетном году.</w:t>
      </w:r>
      <w:bookmarkEnd w:id="5"/>
    </w:p>
    <w:p w:rsidR="00B23D51" w:rsidRPr="0067713C" w:rsidRDefault="00B23D51" w:rsidP="00435859">
      <w:pPr>
        <w:spacing w:before="120" w:after="120" w:line="360" w:lineRule="auto"/>
        <w:jc w:val="both"/>
        <w:rPr>
          <w:b/>
          <w:i/>
          <w:sz w:val="24"/>
          <w:szCs w:val="24"/>
          <w:highlight w:val="yellow"/>
        </w:rPr>
      </w:pPr>
      <w:r w:rsidRPr="0067713C">
        <w:rPr>
          <w:b/>
          <w:i/>
          <w:sz w:val="24"/>
          <w:szCs w:val="24"/>
          <w:highlight w:val="yellow"/>
        </w:rPr>
        <w:t>Основные финансовые показатели Общества</w:t>
      </w:r>
    </w:p>
    <w:tbl>
      <w:tblPr>
        <w:tblW w:w="0" w:type="auto"/>
        <w:tblLook w:val="01E0" w:firstRow="1" w:lastRow="1" w:firstColumn="1" w:lastColumn="1" w:noHBand="0" w:noVBand="0"/>
      </w:tblPr>
      <w:tblGrid>
        <w:gridCol w:w="4051"/>
        <w:gridCol w:w="2878"/>
        <w:gridCol w:w="2867"/>
      </w:tblGrid>
      <w:tr w:rsidR="00B23D51" w:rsidRPr="0067713C" w:rsidTr="00AF6ADF">
        <w:tc>
          <w:tcPr>
            <w:tcW w:w="4068" w:type="dxa"/>
          </w:tcPr>
          <w:p w:rsidR="00B23D51" w:rsidRPr="0067713C" w:rsidRDefault="00B23D51" w:rsidP="00AF6ADF">
            <w:pPr>
              <w:spacing w:before="120" w:after="120"/>
              <w:jc w:val="center"/>
              <w:rPr>
                <w:i/>
                <w:sz w:val="24"/>
                <w:szCs w:val="24"/>
                <w:highlight w:val="yellow"/>
              </w:rPr>
            </w:pPr>
            <w:r w:rsidRPr="0067713C">
              <w:rPr>
                <w:i/>
                <w:sz w:val="24"/>
                <w:szCs w:val="24"/>
                <w:highlight w:val="yellow"/>
              </w:rPr>
              <w:t>Показатель</w:t>
            </w:r>
          </w:p>
        </w:tc>
        <w:tc>
          <w:tcPr>
            <w:tcW w:w="2891" w:type="dxa"/>
          </w:tcPr>
          <w:p w:rsidR="00B23D51" w:rsidRPr="0067713C" w:rsidRDefault="000D6E10" w:rsidP="006F66C7">
            <w:pPr>
              <w:spacing w:before="120" w:after="120"/>
              <w:jc w:val="center"/>
              <w:rPr>
                <w:i/>
                <w:sz w:val="24"/>
                <w:szCs w:val="24"/>
                <w:highlight w:val="yellow"/>
              </w:rPr>
            </w:pPr>
            <w:r w:rsidRPr="0067713C">
              <w:rPr>
                <w:i/>
                <w:sz w:val="24"/>
                <w:szCs w:val="24"/>
                <w:highlight w:val="yellow"/>
              </w:rPr>
              <w:t>На начало отчетного 20</w:t>
            </w:r>
            <w:r w:rsidR="006F66C7" w:rsidRPr="006F66C7">
              <w:rPr>
                <w:i/>
                <w:sz w:val="24"/>
                <w:szCs w:val="24"/>
                <w:highlight w:val="yellow"/>
              </w:rPr>
              <w:t>20</w:t>
            </w:r>
            <w:r w:rsidR="00B23D51" w:rsidRPr="0067713C">
              <w:rPr>
                <w:i/>
                <w:sz w:val="24"/>
                <w:szCs w:val="24"/>
                <w:highlight w:val="yellow"/>
              </w:rPr>
              <w:t xml:space="preserve"> года, тыс. руб. </w:t>
            </w:r>
          </w:p>
        </w:tc>
        <w:tc>
          <w:tcPr>
            <w:tcW w:w="2880" w:type="dxa"/>
          </w:tcPr>
          <w:p w:rsidR="00B23D51" w:rsidRPr="0067713C" w:rsidRDefault="00B23D51" w:rsidP="006F66C7">
            <w:pPr>
              <w:spacing w:before="120" w:after="120"/>
              <w:jc w:val="center"/>
              <w:rPr>
                <w:i/>
                <w:sz w:val="24"/>
                <w:szCs w:val="24"/>
                <w:highlight w:val="yellow"/>
              </w:rPr>
            </w:pPr>
            <w:r w:rsidRPr="0067713C">
              <w:rPr>
                <w:i/>
                <w:sz w:val="24"/>
                <w:szCs w:val="24"/>
                <w:highlight w:val="yellow"/>
              </w:rPr>
              <w:t>На конец отчетного 20</w:t>
            </w:r>
            <w:r w:rsidR="006F66C7" w:rsidRPr="006F66C7">
              <w:rPr>
                <w:i/>
                <w:sz w:val="24"/>
                <w:szCs w:val="24"/>
                <w:highlight w:val="yellow"/>
              </w:rPr>
              <w:t>20</w:t>
            </w:r>
            <w:r w:rsidRPr="0067713C">
              <w:rPr>
                <w:i/>
                <w:sz w:val="24"/>
                <w:szCs w:val="24"/>
                <w:highlight w:val="yellow"/>
              </w:rPr>
              <w:t xml:space="preserve"> года, тыс. руб. </w:t>
            </w:r>
          </w:p>
        </w:tc>
      </w:tr>
      <w:tr w:rsidR="00B23D51" w:rsidRPr="0067713C" w:rsidTr="00AF6ADF">
        <w:tc>
          <w:tcPr>
            <w:tcW w:w="4068" w:type="dxa"/>
          </w:tcPr>
          <w:p w:rsidR="00B23D51" w:rsidRPr="0067713C" w:rsidRDefault="00B23D51" w:rsidP="00AF6ADF">
            <w:pPr>
              <w:spacing w:before="120" w:after="120"/>
              <w:rPr>
                <w:b/>
                <w:sz w:val="24"/>
                <w:szCs w:val="24"/>
                <w:highlight w:val="yellow"/>
              </w:rPr>
            </w:pPr>
            <w:r w:rsidRPr="0067713C">
              <w:rPr>
                <w:b/>
                <w:sz w:val="24"/>
                <w:szCs w:val="24"/>
                <w:highlight w:val="yellow"/>
              </w:rPr>
              <w:t xml:space="preserve">Валюта баланса </w:t>
            </w:r>
          </w:p>
        </w:tc>
        <w:tc>
          <w:tcPr>
            <w:tcW w:w="2891" w:type="dxa"/>
          </w:tcPr>
          <w:p w:rsidR="00B23D51" w:rsidRPr="006F66C7" w:rsidRDefault="004574E4" w:rsidP="006F66C7">
            <w:pPr>
              <w:spacing w:before="120" w:after="120"/>
              <w:jc w:val="center"/>
              <w:rPr>
                <w:sz w:val="24"/>
                <w:szCs w:val="24"/>
                <w:highlight w:val="yellow"/>
                <w:lang w:val="en-US"/>
              </w:rPr>
            </w:pPr>
            <w:r w:rsidRPr="0067713C">
              <w:rPr>
                <w:sz w:val="24"/>
                <w:szCs w:val="24"/>
                <w:highlight w:val="yellow"/>
              </w:rPr>
              <w:t>2</w:t>
            </w:r>
            <w:r w:rsidR="006F66C7">
              <w:rPr>
                <w:sz w:val="24"/>
                <w:szCs w:val="24"/>
                <w:highlight w:val="yellow"/>
                <w:lang w:val="en-US"/>
              </w:rPr>
              <w:t>9 079</w:t>
            </w:r>
          </w:p>
        </w:tc>
        <w:tc>
          <w:tcPr>
            <w:tcW w:w="2880" w:type="dxa"/>
          </w:tcPr>
          <w:p w:rsidR="00B23D51" w:rsidRPr="0067713C" w:rsidRDefault="004574E4" w:rsidP="009D7DC7">
            <w:pPr>
              <w:spacing w:before="120" w:after="120"/>
              <w:jc w:val="center"/>
              <w:rPr>
                <w:sz w:val="24"/>
                <w:szCs w:val="24"/>
                <w:highlight w:val="yellow"/>
              </w:rPr>
            </w:pPr>
            <w:r w:rsidRPr="0067713C">
              <w:rPr>
                <w:sz w:val="24"/>
                <w:szCs w:val="24"/>
                <w:highlight w:val="yellow"/>
              </w:rPr>
              <w:t xml:space="preserve">29 </w:t>
            </w:r>
            <w:r w:rsidR="009D7DC7">
              <w:rPr>
                <w:sz w:val="24"/>
                <w:szCs w:val="24"/>
                <w:highlight w:val="yellow"/>
              </w:rPr>
              <w:t>228</w:t>
            </w:r>
          </w:p>
        </w:tc>
      </w:tr>
      <w:tr w:rsidR="00B23D51" w:rsidRPr="0067713C" w:rsidTr="00AF6ADF">
        <w:tc>
          <w:tcPr>
            <w:tcW w:w="4068" w:type="dxa"/>
          </w:tcPr>
          <w:p w:rsidR="00B23D51" w:rsidRPr="0067713C" w:rsidRDefault="00B23D51" w:rsidP="00AF6ADF">
            <w:pPr>
              <w:spacing w:before="120" w:after="120"/>
              <w:rPr>
                <w:sz w:val="24"/>
                <w:szCs w:val="24"/>
                <w:highlight w:val="yellow"/>
              </w:rPr>
            </w:pPr>
          </w:p>
        </w:tc>
        <w:tc>
          <w:tcPr>
            <w:tcW w:w="2891" w:type="dxa"/>
          </w:tcPr>
          <w:p w:rsidR="00B23D51" w:rsidRPr="0067713C" w:rsidRDefault="00B23D51" w:rsidP="00AF6ADF">
            <w:pPr>
              <w:spacing w:before="120" w:after="120"/>
              <w:jc w:val="center"/>
              <w:rPr>
                <w:sz w:val="24"/>
                <w:szCs w:val="24"/>
                <w:highlight w:val="yellow"/>
              </w:rPr>
            </w:pPr>
          </w:p>
        </w:tc>
        <w:tc>
          <w:tcPr>
            <w:tcW w:w="2880" w:type="dxa"/>
          </w:tcPr>
          <w:p w:rsidR="00B23D51" w:rsidRPr="0067713C" w:rsidRDefault="00B23D51" w:rsidP="00AF6ADF">
            <w:pPr>
              <w:tabs>
                <w:tab w:val="left" w:pos="1877"/>
              </w:tabs>
              <w:spacing w:before="120" w:after="120"/>
              <w:jc w:val="center"/>
              <w:rPr>
                <w:sz w:val="24"/>
                <w:szCs w:val="24"/>
                <w:highlight w:val="yellow"/>
              </w:rPr>
            </w:pPr>
          </w:p>
        </w:tc>
      </w:tr>
      <w:tr w:rsidR="00B23D51" w:rsidRPr="0067713C" w:rsidTr="00AF6ADF">
        <w:tc>
          <w:tcPr>
            <w:tcW w:w="4068" w:type="dxa"/>
          </w:tcPr>
          <w:p w:rsidR="00B23D51" w:rsidRPr="0067713C" w:rsidRDefault="00B23D51" w:rsidP="00AF6ADF">
            <w:pPr>
              <w:spacing w:before="120" w:after="120"/>
              <w:rPr>
                <w:sz w:val="24"/>
                <w:szCs w:val="24"/>
                <w:highlight w:val="yellow"/>
              </w:rPr>
            </w:pPr>
            <w:r w:rsidRPr="0067713C">
              <w:rPr>
                <w:sz w:val="24"/>
                <w:szCs w:val="24"/>
                <w:highlight w:val="yellow"/>
              </w:rPr>
              <w:t xml:space="preserve">Основные средства </w:t>
            </w:r>
          </w:p>
        </w:tc>
        <w:tc>
          <w:tcPr>
            <w:tcW w:w="2891" w:type="dxa"/>
          </w:tcPr>
          <w:p w:rsidR="00B23D51" w:rsidRPr="006F66C7" w:rsidRDefault="006F66C7" w:rsidP="00AF6ADF">
            <w:pPr>
              <w:spacing w:before="120" w:after="120"/>
              <w:jc w:val="center"/>
              <w:rPr>
                <w:sz w:val="24"/>
                <w:szCs w:val="24"/>
                <w:highlight w:val="yellow"/>
                <w:lang w:val="en-US"/>
              </w:rPr>
            </w:pPr>
            <w:r>
              <w:rPr>
                <w:sz w:val="24"/>
                <w:szCs w:val="24"/>
                <w:highlight w:val="yellow"/>
                <w:lang w:val="en-US"/>
              </w:rPr>
              <w:t>4 999</w:t>
            </w:r>
          </w:p>
        </w:tc>
        <w:tc>
          <w:tcPr>
            <w:tcW w:w="2880" w:type="dxa"/>
          </w:tcPr>
          <w:p w:rsidR="00B23D51" w:rsidRPr="006F66C7" w:rsidRDefault="006F66C7" w:rsidP="00AF6ADF">
            <w:pPr>
              <w:spacing w:before="120" w:after="120"/>
              <w:jc w:val="center"/>
              <w:rPr>
                <w:sz w:val="24"/>
                <w:szCs w:val="24"/>
                <w:highlight w:val="yellow"/>
                <w:lang w:val="en-US"/>
              </w:rPr>
            </w:pPr>
            <w:r>
              <w:rPr>
                <w:sz w:val="24"/>
                <w:szCs w:val="24"/>
                <w:highlight w:val="yellow"/>
                <w:lang w:val="en-US"/>
              </w:rPr>
              <w:t>4 600</w:t>
            </w:r>
          </w:p>
        </w:tc>
      </w:tr>
      <w:tr w:rsidR="00B23D51" w:rsidRPr="0067713C" w:rsidTr="00AF6ADF">
        <w:tc>
          <w:tcPr>
            <w:tcW w:w="4068" w:type="dxa"/>
          </w:tcPr>
          <w:p w:rsidR="00B23D51" w:rsidRPr="0067713C" w:rsidRDefault="00B23D51" w:rsidP="00AF6ADF">
            <w:pPr>
              <w:spacing w:before="120" w:after="120"/>
              <w:rPr>
                <w:sz w:val="24"/>
                <w:szCs w:val="24"/>
                <w:highlight w:val="yellow"/>
              </w:rPr>
            </w:pPr>
            <w:r w:rsidRPr="0067713C">
              <w:rPr>
                <w:sz w:val="24"/>
                <w:szCs w:val="24"/>
                <w:highlight w:val="yellow"/>
              </w:rPr>
              <w:lastRenderedPageBreak/>
              <w:t xml:space="preserve">Собственные оборотные средства </w:t>
            </w:r>
          </w:p>
        </w:tc>
        <w:tc>
          <w:tcPr>
            <w:tcW w:w="2891" w:type="dxa"/>
          </w:tcPr>
          <w:p w:rsidR="00D624CD" w:rsidRPr="006F66C7" w:rsidRDefault="006F66C7" w:rsidP="00AF6ADF">
            <w:pPr>
              <w:spacing w:before="120" w:after="120"/>
              <w:jc w:val="center"/>
              <w:rPr>
                <w:sz w:val="24"/>
                <w:szCs w:val="24"/>
                <w:highlight w:val="yellow"/>
                <w:lang w:val="en-US"/>
              </w:rPr>
            </w:pPr>
            <w:r>
              <w:rPr>
                <w:sz w:val="24"/>
                <w:szCs w:val="24"/>
                <w:highlight w:val="yellow"/>
                <w:lang w:val="en-US"/>
              </w:rPr>
              <w:t>24 080</w:t>
            </w:r>
          </w:p>
        </w:tc>
        <w:tc>
          <w:tcPr>
            <w:tcW w:w="2880" w:type="dxa"/>
          </w:tcPr>
          <w:p w:rsidR="00B23D51" w:rsidRPr="009D7DC7" w:rsidRDefault="006F66C7" w:rsidP="009D7DC7">
            <w:pPr>
              <w:spacing w:before="120" w:after="120"/>
              <w:jc w:val="center"/>
              <w:rPr>
                <w:sz w:val="24"/>
                <w:szCs w:val="24"/>
                <w:highlight w:val="yellow"/>
              </w:rPr>
            </w:pPr>
            <w:r>
              <w:rPr>
                <w:sz w:val="24"/>
                <w:szCs w:val="24"/>
                <w:highlight w:val="yellow"/>
                <w:lang w:val="en-US"/>
              </w:rPr>
              <w:t xml:space="preserve">26 </w:t>
            </w:r>
            <w:r w:rsidR="009D7DC7">
              <w:rPr>
                <w:sz w:val="24"/>
                <w:szCs w:val="24"/>
                <w:highlight w:val="yellow"/>
              </w:rPr>
              <w:t>628</w:t>
            </w:r>
          </w:p>
        </w:tc>
      </w:tr>
      <w:tr w:rsidR="00B23D51" w:rsidRPr="0067713C" w:rsidTr="00AF6ADF">
        <w:tc>
          <w:tcPr>
            <w:tcW w:w="9839" w:type="dxa"/>
            <w:gridSpan w:val="3"/>
            <w:vAlign w:val="center"/>
          </w:tcPr>
          <w:p w:rsidR="00B23D51" w:rsidRPr="0067713C" w:rsidRDefault="00B23D51" w:rsidP="00AF6ADF">
            <w:pPr>
              <w:spacing w:before="120" w:after="120"/>
              <w:jc w:val="center"/>
              <w:rPr>
                <w:b/>
                <w:sz w:val="24"/>
                <w:szCs w:val="24"/>
                <w:highlight w:val="yellow"/>
              </w:rPr>
            </w:pPr>
            <w:r w:rsidRPr="0067713C">
              <w:rPr>
                <w:b/>
                <w:sz w:val="24"/>
                <w:szCs w:val="24"/>
                <w:highlight w:val="yellow"/>
              </w:rPr>
              <w:t>Дебиторская задолженность</w:t>
            </w:r>
          </w:p>
        </w:tc>
      </w:tr>
      <w:tr w:rsidR="00B23D51" w:rsidRPr="0067713C" w:rsidTr="00AF6ADF">
        <w:tc>
          <w:tcPr>
            <w:tcW w:w="4068" w:type="dxa"/>
            <w:vAlign w:val="center"/>
          </w:tcPr>
          <w:p w:rsidR="00B23D51" w:rsidRPr="0067713C" w:rsidRDefault="00B23D51" w:rsidP="00AF6ADF">
            <w:pPr>
              <w:spacing w:before="40"/>
              <w:rPr>
                <w:sz w:val="24"/>
                <w:szCs w:val="24"/>
                <w:highlight w:val="yellow"/>
              </w:rPr>
            </w:pPr>
            <w:r w:rsidRPr="0067713C">
              <w:rPr>
                <w:sz w:val="24"/>
                <w:szCs w:val="24"/>
                <w:highlight w:val="yellow"/>
              </w:rPr>
              <w:t xml:space="preserve">Общая сумма дебиторской задолженности </w:t>
            </w:r>
          </w:p>
        </w:tc>
        <w:tc>
          <w:tcPr>
            <w:tcW w:w="2891" w:type="dxa"/>
          </w:tcPr>
          <w:p w:rsidR="00B23D51" w:rsidRPr="005F38A8" w:rsidRDefault="004574E4" w:rsidP="005F38A8">
            <w:pPr>
              <w:spacing w:before="120" w:after="120"/>
              <w:jc w:val="center"/>
              <w:rPr>
                <w:sz w:val="24"/>
                <w:szCs w:val="24"/>
                <w:highlight w:val="yellow"/>
                <w:lang w:val="en-US"/>
              </w:rPr>
            </w:pPr>
            <w:r w:rsidRPr="0067713C">
              <w:rPr>
                <w:sz w:val="24"/>
                <w:szCs w:val="24"/>
                <w:highlight w:val="yellow"/>
              </w:rPr>
              <w:t xml:space="preserve">13 </w:t>
            </w:r>
            <w:r w:rsidR="005F38A8">
              <w:rPr>
                <w:sz w:val="24"/>
                <w:szCs w:val="24"/>
                <w:highlight w:val="yellow"/>
                <w:lang w:val="en-US"/>
              </w:rPr>
              <w:t>442</w:t>
            </w:r>
          </w:p>
        </w:tc>
        <w:tc>
          <w:tcPr>
            <w:tcW w:w="2880" w:type="dxa"/>
          </w:tcPr>
          <w:p w:rsidR="00B23D51" w:rsidRPr="009D7DC7" w:rsidRDefault="009D7DC7" w:rsidP="00BF5036">
            <w:pPr>
              <w:spacing w:before="120" w:after="120"/>
              <w:jc w:val="center"/>
              <w:rPr>
                <w:sz w:val="24"/>
                <w:szCs w:val="24"/>
                <w:highlight w:val="yellow"/>
              </w:rPr>
            </w:pPr>
            <w:r>
              <w:rPr>
                <w:sz w:val="24"/>
                <w:szCs w:val="24"/>
                <w:highlight w:val="yellow"/>
              </w:rPr>
              <w:t>10 007</w:t>
            </w:r>
          </w:p>
        </w:tc>
      </w:tr>
      <w:tr w:rsidR="00B23D51" w:rsidRPr="0067713C" w:rsidTr="00AF6ADF">
        <w:tc>
          <w:tcPr>
            <w:tcW w:w="4068" w:type="dxa"/>
            <w:vAlign w:val="center"/>
          </w:tcPr>
          <w:p w:rsidR="00B23D51" w:rsidRPr="0067713C" w:rsidRDefault="00B23D51" w:rsidP="00AF6ADF">
            <w:pPr>
              <w:spacing w:before="40"/>
              <w:ind w:left="360"/>
              <w:rPr>
                <w:sz w:val="24"/>
                <w:szCs w:val="24"/>
                <w:highlight w:val="yellow"/>
              </w:rPr>
            </w:pPr>
            <w:r w:rsidRPr="0067713C">
              <w:rPr>
                <w:sz w:val="24"/>
                <w:szCs w:val="24"/>
                <w:highlight w:val="yellow"/>
              </w:rPr>
              <w:t xml:space="preserve">В </w:t>
            </w:r>
            <w:proofErr w:type="spellStart"/>
            <w:r w:rsidRPr="0067713C">
              <w:rPr>
                <w:sz w:val="24"/>
                <w:szCs w:val="24"/>
                <w:highlight w:val="yellow"/>
              </w:rPr>
              <w:t>т.ч</w:t>
            </w:r>
            <w:proofErr w:type="spellEnd"/>
            <w:r w:rsidRPr="0067713C">
              <w:rPr>
                <w:sz w:val="24"/>
                <w:szCs w:val="24"/>
                <w:highlight w:val="yellow"/>
              </w:rPr>
              <w:t>. общая сумма просроченной дебиторской задолженности</w:t>
            </w:r>
          </w:p>
        </w:tc>
        <w:tc>
          <w:tcPr>
            <w:tcW w:w="2891" w:type="dxa"/>
          </w:tcPr>
          <w:p w:rsidR="00B23D51" w:rsidRPr="0067713C" w:rsidRDefault="00B23D51" w:rsidP="00AF6ADF">
            <w:pPr>
              <w:spacing w:before="120" w:after="120"/>
              <w:jc w:val="center"/>
              <w:rPr>
                <w:sz w:val="24"/>
                <w:szCs w:val="24"/>
                <w:highlight w:val="yellow"/>
              </w:rPr>
            </w:pPr>
            <w:r w:rsidRPr="0067713C">
              <w:rPr>
                <w:sz w:val="24"/>
                <w:szCs w:val="24"/>
                <w:highlight w:val="yellow"/>
              </w:rPr>
              <w:t>-</w:t>
            </w:r>
          </w:p>
        </w:tc>
        <w:tc>
          <w:tcPr>
            <w:tcW w:w="2880" w:type="dxa"/>
          </w:tcPr>
          <w:p w:rsidR="00B23D51" w:rsidRPr="0067713C" w:rsidRDefault="00B23D51" w:rsidP="00AF6ADF">
            <w:pPr>
              <w:spacing w:before="120" w:after="120"/>
              <w:jc w:val="center"/>
              <w:rPr>
                <w:sz w:val="24"/>
                <w:szCs w:val="24"/>
                <w:highlight w:val="yellow"/>
              </w:rPr>
            </w:pPr>
          </w:p>
        </w:tc>
      </w:tr>
      <w:tr w:rsidR="00B23D51" w:rsidRPr="0067713C" w:rsidTr="00AF6ADF">
        <w:tc>
          <w:tcPr>
            <w:tcW w:w="4068" w:type="dxa"/>
          </w:tcPr>
          <w:p w:rsidR="00B23D51" w:rsidRPr="0067713C" w:rsidRDefault="00B23D51" w:rsidP="00AF6ADF">
            <w:pPr>
              <w:spacing w:before="40"/>
              <w:ind w:left="360"/>
              <w:rPr>
                <w:sz w:val="24"/>
                <w:szCs w:val="24"/>
                <w:highlight w:val="yellow"/>
              </w:rPr>
            </w:pPr>
            <w:r w:rsidRPr="0067713C">
              <w:rPr>
                <w:sz w:val="24"/>
                <w:szCs w:val="24"/>
                <w:highlight w:val="yellow"/>
              </w:rPr>
              <w:t>Дебиторская задолженность (платежи по которой ожидаются более чем через 12 месяцев после отчетной даты)</w:t>
            </w:r>
          </w:p>
        </w:tc>
        <w:tc>
          <w:tcPr>
            <w:tcW w:w="2891" w:type="dxa"/>
            <w:vAlign w:val="center"/>
          </w:tcPr>
          <w:p w:rsidR="00B23D51" w:rsidRPr="0067713C" w:rsidRDefault="00B23D51" w:rsidP="00AF6ADF">
            <w:pPr>
              <w:spacing w:before="120" w:after="120"/>
              <w:jc w:val="center"/>
              <w:rPr>
                <w:sz w:val="24"/>
                <w:szCs w:val="24"/>
                <w:highlight w:val="yellow"/>
              </w:rPr>
            </w:pPr>
            <w:r w:rsidRPr="0067713C">
              <w:rPr>
                <w:sz w:val="24"/>
                <w:szCs w:val="24"/>
                <w:highlight w:val="yellow"/>
              </w:rPr>
              <w:t>-</w:t>
            </w:r>
          </w:p>
        </w:tc>
        <w:tc>
          <w:tcPr>
            <w:tcW w:w="2880" w:type="dxa"/>
            <w:vAlign w:val="center"/>
          </w:tcPr>
          <w:p w:rsidR="00B23D51" w:rsidRPr="0067713C" w:rsidRDefault="00B23D51" w:rsidP="00AF6ADF">
            <w:pPr>
              <w:spacing w:before="120" w:after="120"/>
              <w:jc w:val="center"/>
              <w:rPr>
                <w:sz w:val="24"/>
                <w:szCs w:val="24"/>
                <w:highlight w:val="yellow"/>
              </w:rPr>
            </w:pPr>
          </w:p>
        </w:tc>
      </w:tr>
      <w:tr w:rsidR="00B23D51" w:rsidRPr="0067713C" w:rsidTr="00AF6ADF">
        <w:tc>
          <w:tcPr>
            <w:tcW w:w="4068" w:type="dxa"/>
          </w:tcPr>
          <w:p w:rsidR="00B23D51" w:rsidRPr="0067713C" w:rsidRDefault="00B23D51" w:rsidP="00AF6ADF">
            <w:pPr>
              <w:spacing w:before="40"/>
              <w:ind w:left="360"/>
              <w:rPr>
                <w:sz w:val="24"/>
                <w:szCs w:val="24"/>
                <w:highlight w:val="yellow"/>
              </w:rPr>
            </w:pPr>
            <w:r w:rsidRPr="0067713C">
              <w:rPr>
                <w:sz w:val="24"/>
                <w:szCs w:val="24"/>
                <w:highlight w:val="yellow"/>
              </w:rPr>
              <w:t>Дебиторская задолженность (платежи по которой ожидаются в течение 12 месяцев после отчетной даты)</w:t>
            </w:r>
          </w:p>
        </w:tc>
        <w:tc>
          <w:tcPr>
            <w:tcW w:w="2891" w:type="dxa"/>
            <w:vAlign w:val="center"/>
          </w:tcPr>
          <w:p w:rsidR="00B23D51" w:rsidRPr="006F66C7" w:rsidRDefault="004574E4" w:rsidP="006F66C7">
            <w:pPr>
              <w:spacing w:before="120" w:after="120"/>
              <w:jc w:val="center"/>
              <w:rPr>
                <w:sz w:val="24"/>
                <w:szCs w:val="24"/>
                <w:highlight w:val="yellow"/>
                <w:lang w:val="en-US"/>
              </w:rPr>
            </w:pPr>
            <w:r w:rsidRPr="0067713C">
              <w:rPr>
                <w:sz w:val="24"/>
                <w:szCs w:val="24"/>
                <w:highlight w:val="yellow"/>
              </w:rPr>
              <w:t xml:space="preserve">13 </w:t>
            </w:r>
            <w:r w:rsidR="006F66C7">
              <w:rPr>
                <w:sz w:val="24"/>
                <w:szCs w:val="24"/>
                <w:highlight w:val="yellow"/>
                <w:lang w:val="en-US"/>
              </w:rPr>
              <w:t>442</w:t>
            </w:r>
          </w:p>
        </w:tc>
        <w:tc>
          <w:tcPr>
            <w:tcW w:w="2880" w:type="dxa"/>
            <w:vAlign w:val="center"/>
          </w:tcPr>
          <w:p w:rsidR="00B23D51" w:rsidRPr="005F38A8" w:rsidRDefault="009D7DC7" w:rsidP="009D7DC7">
            <w:pPr>
              <w:spacing w:before="120" w:after="120"/>
              <w:jc w:val="center"/>
              <w:rPr>
                <w:sz w:val="24"/>
                <w:szCs w:val="24"/>
                <w:highlight w:val="yellow"/>
                <w:lang w:val="en-US"/>
              </w:rPr>
            </w:pPr>
            <w:r>
              <w:rPr>
                <w:sz w:val="24"/>
                <w:szCs w:val="24"/>
                <w:highlight w:val="yellow"/>
              </w:rPr>
              <w:t>10 007</w:t>
            </w:r>
          </w:p>
        </w:tc>
      </w:tr>
      <w:tr w:rsidR="00B23D51" w:rsidRPr="0067713C" w:rsidTr="00AF6ADF">
        <w:tc>
          <w:tcPr>
            <w:tcW w:w="9839" w:type="dxa"/>
            <w:gridSpan w:val="3"/>
            <w:vAlign w:val="center"/>
          </w:tcPr>
          <w:p w:rsidR="00B23D51" w:rsidRPr="0067713C" w:rsidRDefault="00B23D51" w:rsidP="00AF6ADF">
            <w:pPr>
              <w:spacing w:before="120" w:after="120"/>
              <w:jc w:val="center"/>
              <w:rPr>
                <w:b/>
                <w:sz w:val="24"/>
                <w:szCs w:val="24"/>
                <w:highlight w:val="yellow"/>
              </w:rPr>
            </w:pPr>
            <w:r w:rsidRPr="0067713C">
              <w:rPr>
                <w:b/>
                <w:sz w:val="24"/>
                <w:szCs w:val="24"/>
                <w:highlight w:val="yellow"/>
              </w:rPr>
              <w:t>Кредиторская задолженность</w:t>
            </w:r>
          </w:p>
        </w:tc>
      </w:tr>
      <w:tr w:rsidR="00B23D51" w:rsidRPr="0067713C" w:rsidTr="00AF6ADF">
        <w:tc>
          <w:tcPr>
            <w:tcW w:w="4068" w:type="dxa"/>
            <w:vAlign w:val="center"/>
          </w:tcPr>
          <w:p w:rsidR="00B23D51" w:rsidRPr="0067713C" w:rsidRDefault="00B23D51" w:rsidP="00AF6ADF">
            <w:pPr>
              <w:spacing w:before="40"/>
              <w:rPr>
                <w:sz w:val="24"/>
                <w:szCs w:val="24"/>
                <w:highlight w:val="yellow"/>
              </w:rPr>
            </w:pPr>
            <w:r w:rsidRPr="0067713C">
              <w:rPr>
                <w:sz w:val="24"/>
                <w:szCs w:val="24"/>
                <w:highlight w:val="yellow"/>
              </w:rPr>
              <w:t xml:space="preserve">Общая сумма кредиторской задолженности </w:t>
            </w:r>
          </w:p>
        </w:tc>
        <w:tc>
          <w:tcPr>
            <w:tcW w:w="2891" w:type="dxa"/>
          </w:tcPr>
          <w:p w:rsidR="00B23D51" w:rsidRPr="005F38A8" w:rsidRDefault="005F38A8" w:rsidP="00AF6ADF">
            <w:pPr>
              <w:spacing w:before="120" w:after="120"/>
              <w:jc w:val="center"/>
              <w:rPr>
                <w:sz w:val="24"/>
                <w:szCs w:val="24"/>
                <w:highlight w:val="yellow"/>
                <w:lang w:val="en-US"/>
              </w:rPr>
            </w:pPr>
            <w:r>
              <w:rPr>
                <w:sz w:val="24"/>
                <w:szCs w:val="24"/>
                <w:highlight w:val="yellow"/>
                <w:lang w:val="en-US"/>
              </w:rPr>
              <w:t>22 910</w:t>
            </w:r>
          </w:p>
        </w:tc>
        <w:tc>
          <w:tcPr>
            <w:tcW w:w="2880" w:type="dxa"/>
          </w:tcPr>
          <w:p w:rsidR="00B23D51" w:rsidRPr="009D7DC7" w:rsidRDefault="009D7DC7" w:rsidP="00AF6ADF">
            <w:pPr>
              <w:spacing w:before="120" w:after="120"/>
              <w:jc w:val="center"/>
              <w:rPr>
                <w:sz w:val="24"/>
                <w:szCs w:val="24"/>
                <w:highlight w:val="yellow"/>
              </w:rPr>
            </w:pPr>
            <w:r>
              <w:rPr>
                <w:sz w:val="24"/>
                <w:szCs w:val="24"/>
                <w:highlight w:val="yellow"/>
              </w:rPr>
              <w:t>17 497</w:t>
            </w:r>
          </w:p>
        </w:tc>
      </w:tr>
      <w:tr w:rsidR="00B23D51" w:rsidRPr="0067713C" w:rsidTr="00AF6ADF">
        <w:tc>
          <w:tcPr>
            <w:tcW w:w="4068" w:type="dxa"/>
            <w:vAlign w:val="center"/>
          </w:tcPr>
          <w:p w:rsidR="00B23D51" w:rsidRPr="0067713C" w:rsidRDefault="00B23D51" w:rsidP="00AF6ADF">
            <w:pPr>
              <w:spacing w:before="40"/>
              <w:ind w:left="360"/>
              <w:rPr>
                <w:sz w:val="24"/>
                <w:szCs w:val="24"/>
                <w:highlight w:val="yellow"/>
              </w:rPr>
            </w:pPr>
            <w:r w:rsidRPr="0067713C">
              <w:rPr>
                <w:sz w:val="24"/>
                <w:szCs w:val="24"/>
                <w:highlight w:val="yellow"/>
              </w:rPr>
              <w:t xml:space="preserve">В </w:t>
            </w:r>
            <w:proofErr w:type="spellStart"/>
            <w:r w:rsidRPr="0067713C">
              <w:rPr>
                <w:sz w:val="24"/>
                <w:szCs w:val="24"/>
                <w:highlight w:val="yellow"/>
              </w:rPr>
              <w:t>т.ч</w:t>
            </w:r>
            <w:proofErr w:type="spellEnd"/>
            <w:r w:rsidRPr="0067713C">
              <w:rPr>
                <w:sz w:val="24"/>
                <w:szCs w:val="24"/>
                <w:highlight w:val="yellow"/>
              </w:rPr>
              <w:t>. общая сумма просроченной кредиторской задолженности</w:t>
            </w:r>
          </w:p>
        </w:tc>
        <w:tc>
          <w:tcPr>
            <w:tcW w:w="2891" w:type="dxa"/>
          </w:tcPr>
          <w:p w:rsidR="00B23D51" w:rsidRPr="0067713C" w:rsidRDefault="00B23D51" w:rsidP="00AF6ADF">
            <w:pPr>
              <w:spacing w:before="120" w:after="120"/>
              <w:jc w:val="center"/>
              <w:rPr>
                <w:sz w:val="24"/>
                <w:szCs w:val="24"/>
                <w:highlight w:val="yellow"/>
              </w:rPr>
            </w:pPr>
            <w:r w:rsidRPr="0067713C">
              <w:rPr>
                <w:sz w:val="24"/>
                <w:szCs w:val="24"/>
                <w:highlight w:val="yellow"/>
              </w:rPr>
              <w:t>-</w:t>
            </w:r>
          </w:p>
        </w:tc>
        <w:tc>
          <w:tcPr>
            <w:tcW w:w="2880" w:type="dxa"/>
          </w:tcPr>
          <w:p w:rsidR="00B23D51" w:rsidRPr="0067713C" w:rsidRDefault="00B23D51" w:rsidP="00AF6ADF">
            <w:pPr>
              <w:spacing w:before="120" w:after="120"/>
              <w:jc w:val="center"/>
              <w:rPr>
                <w:sz w:val="24"/>
                <w:szCs w:val="24"/>
                <w:highlight w:val="yellow"/>
              </w:rPr>
            </w:pPr>
            <w:r w:rsidRPr="0067713C">
              <w:rPr>
                <w:sz w:val="24"/>
                <w:szCs w:val="24"/>
                <w:highlight w:val="yellow"/>
              </w:rPr>
              <w:t>-</w:t>
            </w:r>
          </w:p>
        </w:tc>
      </w:tr>
      <w:tr w:rsidR="00B23D51" w:rsidRPr="0067713C" w:rsidTr="00AF6ADF">
        <w:tc>
          <w:tcPr>
            <w:tcW w:w="4068" w:type="dxa"/>
          </w:tcPr>
          <w:p w:rsidR="00B23D51" w:rsidRPr="0067713C" w:rsidRDefault="00B23D51" w:rsidP="00AF6ADF">
            <w:pPr>
              <w:spacing w:before="120" w:after="120"/>
              <w:ind w:left="360"/>
              <w:rPr>
                <w:sz w:val="24"/>
                <w:szCs w:val="24"/>
                <w:highlight w:val="yellow"/>
              </w:rPr>
            </w:pPr>
            <w:r w:rsidRPr="0067713C">
              <w:rPr>
                <w:sz w:val="24"/>
                <w:szCs w:val="24"/>
                <w:highlight w:val="yellow"/>
              </w:rPr>
              <w:t xml:space="preserve">В </w:t>
            </w:r>
            <w:proofErr w:type="spellStart"/>
            <w:r w:rsidRPr="0067713C">
              <w:rPr>
                <w:sz w:val="24"/>
                <w:szCs w:val="24"/>
                <w:highlight w:val="yellow"/>
              </w:rPr>
              <w:t>т.ч</w:t>
            </w:r>
            <w:proofErr w:type="spellEnd"/>
            <w:r w:rsidRPr="0067713C">
              <w:rPr>
                <w:sz w:val="24"/>
                <w:szCs w:val="24"/>
                <w:highlight w:val="yellow"/>
              </w:rPr>
              <w:t>. кредиторская задолженность перед поставщиками и подрядчиками</w:t>
            </w:r>
          </w:p>
        </w:tc>
        <w:tc>
          <w:tcPr>
            <w:tcW w:w="2891" w:type="dxa"/>
            <w:vAlign w:val="center"/>
          </w:tcPr>
          <w:p w:rsidR="00B23D51" w:rsidRPr="005F38A8" w:rsidRDefault="005F38A8" w:rsidP="00AF6ADF">
            <w:pPr>
              <w:spacing w:before="120" w:after="120"/>
              <w:jc w:val="center"/>
              <w:rPr>
                <w:sz w:val="24"/>
                <w:szCs w:val="24"/>
                <w:highlight w:val="yellow"/>
                <w:lang w:val="en-US"/>
              </w:rPr>
            </w:pPr>
            <w:r>
              <w:rPr>
                <w:sz w:val="24"/>
                <w:szCs w:val="24"/>
                <w:highlight w:val="yellow"/>
                <w:lang w:val="en-US"/>
              </w:rPr>
              <w:t>14 362</w:t>
            </w:r>
          </w:p>
        </w:tc>
        <w:tc>
          <w:tcPr>
            <w:tcW w:w="2880" w:type="dxa"/>
            <w:vAlign w:val="center"/>
          </w:tcPr>
          <w:p w:rsidR="00B23D51" w:rsidRPr="005F38A8" w:rsidRDefault="005F38A8" w:rsidP="00AF6ADF">
            <w:pPr>
              <w:spacing w:before="120" w:after="120"/>
              <w:jc w:val="center"/>
              <w:rPr>
                <w:sz w:val="24"/>
                <w:szCs w:val="24"/>
                <w:highlight w:val="yellow"/>
                <w:lang w:val="en-US"/>
              </w:rPr>
            </w:pPr>
            <w:r>
              <w:rPr>
                <w:sz w:val="24"/>
                <w:szCs w:val="24"/>
                <w:highlight w:val="yellow"/>
                <w:lang w:val="en-US"/>
              </w:rPr>
              <w:t>11 618</w:t>
            </w:r>
          </w:p>
        </w:tc>
      </w:tr>
      <w:tr w:rsidR="00B23D51" w:rsidRPr="0067713C" w:rsidTr="00AF6ADF">
        <w:tc>
          <w:tcPr>
            <w:tcW w:w="4068" w:type="dxa"/>
          </w:tcPr>
          <w:p w:rsidR="00B23D51" w:rsidRPr="0067713C" w:rsidRDefault="00B23D51" w:rsidP="00AF6ADF">
            <w:pPr>
              <w:spacing w:before="120" w:after="120"/>
              <w:ind w:left="360"/>
              <w:rPr>
                <w:sz w:val="24"/>
                <w:szCs w:val="24"/>
                <w:highlight w:val="yellow"/>
              </w:rPr>
            </w:pPr>
          </w:p>
        </w:tc>
        <w:tc>
          <w:tcPr>
            <w:tcW w:w="2891" w:type="dxa"/>
            <w:vAlign w:val="center"/>
          </w:tcPr>
          <w:p w:rsidR="00B23D51" w:rsidRPr="0067713C" w:rsidRDefault="00B23D51" w:rsidP="00AF6ADF">
            <w:pPr>
              <w:spacing w:before="120" w:after="120"/>
              <w:jc w:val="center"/>
              <w:rPr>
                <w:sz w:val="24"/>
                <w:szCs w:val="24"/>
                <w:highlight w:val="yellow"/>
              </w:rPr>
            </w:pPr>
          </w:p>
        </w:tc>
        <w:tc>
          <w:tcPr>
            <w:tcW w:w="2880" w:type="dxa"/>
            <w:vAlign w:val="center"/>
          </w:tcPr>
          <w:p w:rsidR="00B23D51" w:rsidRPr="0067713C" w:rsidRDefault="00B23D51" w:rsidP="00AF6ADF">
            <w:pPr>
              <w:spacing w:before="120" w:after="120"/>
              <w:jc w:val="center"/>
              <w:rPr>
                <w:sz w:val="24"/>
                <w:szCs w:val="24"/>
                <w:highlight w:val="yellow"/>
              </w:rPr>
            </w:pPr>
          </w:p>
        </w:tc>
      </w:tr>
      <w:tr w:rsidR="00B23D51" w:rsidRPr="0067713C" w:rsidTr="00AF6ADF">
        <w:tc>
          <w:tcPr>
            <w:tcW w:w="4068" w:type="dxa"/>
          </w:tcPr>
          <w:p w:rsidR="00B23D51" w:rsidRPr="0067713C" w:rsidRDefault="00B23D51" w:rsidP="00AF6ADF">
            <w:pPr>
              <w:spacing w:before="120" w:after="120"/>
              <w:rPr>
                <w:sz w:val="24"/>
                <w:szCs w:val="24"/>
                <w:highlight w:val="yellow"/>
              </w:rPr>
            </w:pPr>
            <w:r w:rsidRPr="0067713C">
              <w:rPr>
                <w:sz w:val="24"/>
                <w:szCs w:val="24"/>
                <w:highlight w:val="yellow"/>
              </w:rPr>
              <w:t xml:space="preserve">В </w:t>
            </w:r>
            <w:proofErr w:type="spellStart"/>
            <w:r w:rsidRPr="0067713C">
              <w:rPr>
                <w:sz w:val="24"/>
                <w:szCs w:val="24"/>
                <w:highlight w:val="yellow"/>
              </w:rPr>
              <w:t>т.ч</w:t>
            </w:r>
            <w:proofErr w:type="spellEnd"/>
            <w:r w:rsidRPr="0067713C">
              <w:rPr>
                <w:sz w:val="24"/>
                <w:szCs w:val="24"/>
                <w:highlight w:val="yellow"/>
              </w:rPr>
              <w:t>. кредиторская задолженность по кредитам и займам</w:t>
            </w:r>
          </w:p>
        </w:tc>
        <w:tc>
          <w:tcPr>
            <w:tcW w:w="2891" w:type="dxa"/>
            <w:vAlign w:val="center"/>
          </w:tcPr>
          <w:p w:rsidR="00B23D51" w:rsidRPr="0067713C" w:rsidRDefault="00B23D51" w:rsidP="00AF6ADF">
            <w:pPr>
              <w:spacing w:before="120" w:after="120"/>
              <w:jc w:val="center"/>
              <w:rPr>
                <w:sz w:val="24"/>
                <w:szCs w:val="24"/>
                <w:highlight w:val="yellow"/>
              </w:rPr>
            </w:pPr>
            <w:r w:rsidRPr="0067713C">
              <w:rPr>
                <w:sz w:val="24"/>
                <w:szCs w:val="24"/>
                <w:highlight w:val="yellow"/>
              </w:rPr>
              <w:t>-</w:t>
            </w:r>
          </w:p>
        </w:tc>
        <w:tc>
          <w:tcPr>
            <w:tcW w:w="2880" w:type="dxa"/>
            <w:vAlign w:val="center"/>
          </w:tcPr>
          <w:p w:rsidR="00B23D51" w:rsidRPr="0067713C" w:rsidRDefault="00B23D51" w:rsidP="00AF6ADF">
            <w:pPr>
              <w:spacing w:before="120" w:after="120"/>
              <w:jc w:val="center"/>
              <w:rPr>
                <w:sz w:val="24"/>
                <w:szCs w:val="24"/>
                <w:highlight w:val="yellow"/>
              </w:rPr>
            </w:pPr>
            <w:r w:rsidRPr="0067713C">
              <w:rPr>
                <w:sz w:val="24"/>
                <w:szCs w:val="24"/>
                <w:highlight w:val="yellow"/>
              </w:rPr>
              <w:t>-</w:t>
            </w:r>
          </w:p>
        </w:tc>
      </w:tr>
      <w:tr w:rsidR="00B23D51" w:rsidRPr="0067713C" w:rsidTr="00AF6ADF">
        <w:tc>
          <w:tcPr>
            <w:tcW w:w="9839" w:type="dxa"/>
            <w:gridSpan w:val="3"/>
            <w:vAlign w:val="center"/>
          </w:tcPr>
          <w:p w:rsidR="00B23D51" w:rsidRPr="0067713C" w:rsidRDefault="00B23D51" w:rsidP="00AF6ADF">
            <w:pPr>
              <w:spacing w:before="120" w:after="120"/>
              <w:jc w:val="center"/>
              <w:rPr>
                <w:b/>
                <w:sz w:val="24"/>
                <w:szCs w:val="24"/>
                <w:highlight w:val="yellow"/>
              </w:rPr>
            </w:pPr>
            <w:r w:rsidRPr="0067713C">
              <w:rPr>
                <w:b/>
                <w:sz w:val="24"/>
                <w:szCs w:val="24"/>
                <w:highlight w:val="yellow"/>
              </w:rPr>
              <w:t>Капитал</w:t>
            </w:r>
          </w:p>
        </w:tc>
      </w:tr>
      <w:tr w:rsidR="00B23D51" w:rsidRPr="0067713C" w:rsidTr="00AF6ADF">
        <w:tc>
          <w:tcPr>
            <w:tcW w:w="4068" w:type="dxa"/>
          </w:tcPr>
          <w:p w:rsidR="00B23D51" w:rsidRPr="0067713C" w:rsidRDefault="00B23D51" w:rsidP="00AF6ADF">
            <w:pPr>
              <w:spacing w:before="120" w:after="120"/>
              <w:rPr>
                <w:sz w:val="24"/>
                <w:szCs w:val="24"/>
                <w:highlight w:val="yellow"/>
              </w:rPr>
            </w:pPr>
            <w:r w:rsidRPr="0067713C">
              <w:rPr>
                <w:sz w:val="24"/>
                <w:szCs w:val="24"/>
                <w:highlight w:val="yellow"/>
              </w:rPr>
              <w:t>Уставной капитал, тыс. руб.</w:t>
            </w:r>
          </w:p>
        </w:tc>
        <w:tc>
          <w:tcPr>
            <w:tcW w:w="2891" w:type="dxa"/>
          </w:tcPr>
          <w:p w:rsidR="00B23D51" w:rsidRPr="0067713C" w:rsidRDefault="00B23D51" w:rsidP="00AF6ADF">
            <w:pPr>
              <w:spacing w:before="120" w:after="120"/>
              <w:jc w:val="center"/>
              <w:rPr>
                <w:sz w:val="24"/>
                <w:szCs w:val="24"/>
                <w:highlight w:val="yellow"/>
              </w:rPr>
            </w:pPr>
            <w:r w:rsidRPr="0067713C">
              <w:rPr>
                <w:sz w:val="24"/>
                <w:szCs w:val="24"/>
                <w:highlight w:val="yellow"/>
              </w:rPr>
              <w:t>5</w:t>
            </w:r>
          </w:p>
        </w:tc>
        <w:tc>
          <w:tcPr>
            <w:tcW w:w="2880" w:type="dxa"/>
          </w:tcPr>
          <w:p w:rsidR="00B23D51" w:rsidRPr="0067713C" w:rsidRDefault="00B23D51" w:rsidP="00AF6ADF">
            <w:pPr>
              <w:spacing w:before="120" w:after="120"/>
              <w:jc w:val="center"/>
              <w:rPr>
                <w:sz w:val="24"/>
                <w:szCs w:val="24"/>
                <w:highlight w:val="yellow"/>
              </w:rPr>
            </w:pPr>
            <w:r w:rsidRPr="0067713C">
              <w:rPr>
                <w:sz w:val="24"/>
                <w:szCs w:val="24"/>
                <w:highlight w:val="yellow"/>
              </w:rPr>
              <w:t>5</w:t>
            </w:r>
          </w:p>
        </w:tc>
      </w:tr>
      <w:tr w:rsidR="00B23D51" w:rsidRPr="0067713C" w:rsidTr="00AF6ADF">
        <w:tc>
          <w:tcPr>
            <w:tcW w:w="4068" w:type="dxa"/>
          </w:tcPr>
          <w:p w:rsidR="00B23D51" w:rsidRPr="0067713C" w:rsidRDefault="00B23D51" w:rsidP="00AF6ADF">
            <w:pPr>
              <w:spacing w:before="120" w:after="120"/>
              <w:rPr>
                <w:sz w:val="24"/>
                <w:szCs w:val="24"/>
                <w:highlight w:val="yellow"/>
              </w:rPr>
            </w:pPr>
            <w:r w:rsidRPr="0067713C">
              <w:rPr>
                <w:sz w:val="24"/>
                <w:szCs w:val="24"/>
                <w:highlight w:val="yellow"/>
              </w:rPr>
              <w:t>Резервный капитал, тыс. руб.</w:t>
            </w:r>
          </w:p>
        </w:tc>
        <w:tc>
          <w:tcPr>
            <w:tcW w:w="2891" w:type="dxa"/>
          </w:tcPr>
          <w:p w:rsidR="00B23D51" w:rsidRPr="0067713C" w:rsidRDefault="00B23D51" w:rsidP="00AF6ADF">
            <w:pPr>
              <w:spacing w:before="120" w:after="120"/>
              <w:jc w:val="center"/>
              <w:rPr>
                <w:sz w:val="24"/>
                <w:szCs w:val="24"/>
                <w:highlight w:val="yellow"/>
              </w:rPr>
            </w:pPr>
          </w:p>
        </w:tc>
        <w:tc>
          <w:tcPr>
            <w:tcW w:w="2880" w:type="dxa"/>
          </w:tcPr>
          <w:p w:rsidR="00B23D51" w:rsidRPr="0067713C" w:rsidRDefault="00B23D51" w:rsidP="00AF6ADF">
            <w:pPr>
              <w:spacing w:before="120" w:after="120"/>
              <w:jc w:val="center"/>
              <w:rPr>
                <w:sz w:val="24"/>
                <w:szCs w:val="24"/>
                <w:highlight w:val="yellow"/>
              </w:rPr>
            </w:pPr>
          </w:p>
        </w:tc>
      </w:tr>
      <w:tr w:rsidR="00B23D51" w:rsidRPr="0067713C" w:rsidTr="00AF6ADF">
        <w:tc>
          <w:tcPr>
            <w:tcW w:w="4068" w:type="dxa"/>
          </w:tcPr>
          <w:p w:rsidR="00B23D51" w:rsidRPr="0067713C" w:rsidRDefault="00B23D51" w:rsidP="00AF6ADF">
            <w:pPr>
              <w:spacing w:before="120" w:after="120"/>
              <w:rPr>
                <w:sz w:val="24"/>
                <w:szCs w:val="24"/>
                <w:highlight w:val="yellow"/>
              </w:rPr>
            </w:pPr>
            <w:r w:rsidRPr="0067713C">
              <w:rPr>
                <w:sz w:val="24"/>
                <w:szCs w:val="24"/>
                <w:highlight w:val="yellow"/>
              </w:rPr>
              <w:t>Добавочный капитал, тыс. руб.</w:t>
            </w:r>
          </w:p>
        </w:tc>
        <w:tc>
          <w:tcPr>
            <w:tcW w:w="2891" w:type="dxa"/>
          </w:tcPr>
          <w:p w:rsidR="00B23D51" w:rsidRPr="0067713C" w:rsidRDefault="00B23D51" w:rsidP="00AF6ADF">
            <w:pPr>
              <w:spacing w:before="120" w:after="120"/>
              <w:jc w:val="center"/>
              <w:rPr>
                <w:sz w:val="24"/>
                <w:szCs w:val="24"/>
                <w:highlight w:val="yellow"/>
              </w:rPr>
            </w:pPr>
          </w:p>
        </w:tc>
        <w:tc>
          <w:tcPr>
            <w:tcW w:w="2880" w:type="dxa"/>
          </w:tcPr>
          <w:p w:rsidR="00B23D51" w:rsidRPr="0067713C" w:rsidRDefault="00B23D51" w:rsidP="00AF6ADF">
            <w:pPr>
              <w:spacing w:before="120" w:after="120"/>
              <w:jc w:val="center"/>
              <w:rPr>
                <w:sz w:val="24"/>
                <w:szCs w:val="24"/>
                <w:highlight w:val="yellow"/>
              </w:rPr>
            </w:pPr>
          </w:p>
        </w:tc>
      </w:tr>
      <w:tr w:rsidR="00B23D51" w:rsidRPr="0067713C" w:rsidTr="00AF6ADF">
        <w:tc>
          <w:tcPr>
            <w:tcW w:w="4068" w:type="dxa"/>
          </w:tcPr>
          <w:p w:rsidR="00B23D51" w:rsidRPr="0067713C" w:rsidRDefault="00B23D51" w:rsidP="00AF6ADF">
            <w:pPr>
              <w:spacing w:before="120" w:after="120"/>
              <w:rPr>
                <w:sz w:val="24"/>
                <w:szCs w:val="24"/>
                <w:highlight w:val="yellow"/>
              </w:rPr>
            </w:pPr>
            <w:r w:rsidRPr="0067713C">
              <w:rPr>
                <w:sz w:val="24"/>
                <w:szCs w:val="24"/>
                <w:highlight w:val="yellow"/>
              </w:rPr>
              <w:t>Нераспределенная прибыль (убыток) прошлых лет</w:t>
            </w:r>
          </w:p>
        </w:tc>
        <w:tc>
          <w:tcPr>
            <w:tcW w:w="2891" w:type="dxa"/>
            <w:vAlign w:val="center"/>
          </w:tcPr>
          <w:p w:rsidR="00B23D51" w:rsidRPr="0067713C" w:rsidRDefault="00B23D51" w:rsidP="005F38A8">
            <w:pPr>
              <w:spacing w:before="120" w:after="120"/>
              <w:jc w:val="center"/>
              <w:rPr>
                <w:sz w:val="24"/>
                <w:szCs w:val="24"/>
                <w:highlight w:val="yellow"/>
              </w:rPr>
            </w:pPr>
            <w:r w:rsidRPr="0067713C">
              <w:rPr>
                <w:sz w:val="24"/>
                <w:szCs w:val="24"/>
                <w:highlight w:val="yellow"/>
              </w:rPr>
              <w:t>(</w:t>
            </w:r>
            <w:r w:rsidR="005F38A8">
              <w:rPr>
                <w:sz w:val="24"/>
                <w:szCs w:val="24"/>
                <w:highlight w:val="yellow"/>
                <w:lang w:val="en-US"/>
              </w:rPr>
              <w:t>12 709</w:t>
            </w:r>
            <w:r w:rsidRPr="0067713C">
              <w:rPr>
                <w:sz w:val="24"/>
                <w:szCs w:val="24"/>
                <w:highlight w:val="yellow"/>
              </w:rPr>
              <w:t>)</w:t>
            </w:r>
          </w:p>
        </w:tc>
        <w:tc>
          <w:tcPr>
            <w:tcW w:w="2880" w:type="dxa"/>
            <w:vAlign w:val="center"/>
          </w:tcPr>
          <w:p w:rsidR="00B23D51" w:rsidRPr="0067713C" w:rsidRDefault="00B23D51" w:rsidP="009D7DC7">
            <w:pPr>
              <w:spacing w:before="120" w:after="120"/>
              <w:jc w:val="center"/>
              <w:rPr>
                <w:sz w:val="24"/>
                <w:szCs w:val="24"/>
                <w:highlight w:val="yellow"/>
              </w:rPr>
            </w:pPr>
            <w:r w:rsidRPr="0067713C">
              <w:rPr>
                <w:sz w:val="24"/>
                <w:szCs w:val="24"/>
                <w:highlight w:val="yellow"/>
              </w:rPr>
              <w:t>(</w:t>
            </w:r>
            <w:r w:rsidR="005F38A8">
              <w:rPr>
                <w:sz w:val="24"/>
                <w:szCs w:val="24"/>
                <w:highlight w:val="yellow"/>
                <w:lang w:val="en-US"/>
              </w:rPr>
              <w:t>7 1</w:t>
            </w:r>
            <w:r w:rsidR="009D7DC7">
              <w:rPr>
                <w:sz w:val="24"/>
                <w:szCs w:val="24"/>
                <w:highlight w:val="yellow"/>
              </w:rPr>
              <w:t>40</w:t>
            </w:r>
            <w:r w:rsidRPr="0067713C">
              <w:rPr>
                <w:sz w:val="24"/>
                <w:szCs w:val="24"/>
                <w:highlight w:val="yellow"/>
              </w:rPr>
              <w:t>)</w:t>
            </w:r>
          </w:p>
        </w:tc>
      </w:tr>
    </w:tbl>
    <w:p w:rsidR="00B23D51" w:rsidRPr="0067713C" w:rsidRDefault="00B23D51" w:rsidP="00435859">
      <w:pPr>
        <w:spacing w:before="120" w:after="120" w:line="360" w:lineRule="auto"/>
        <w:jc w:val="both"/>
        <w:rPr>
          <w:b/>
          <w:i/>
          <w:sz w:val="24"/>
          <w:szCs w:val="24"/>
          <w:highlight w:val="yellow"/>
        </w:rPr>
      </w:pPr>
      <w:r w:rsidRPr="0067713C">
        <w:rPr>
          <w:b/>
          <w:i/>
          <w:sz w:val="24"/>
          <w:szCs w:val="24"/>
          <w:highlight w:val="yellow"/>
        </w:rPr>
        <w:t>Основные финансовые ре</w:t>
      </w:r>
      <w:r w:rsidR="00C0135D" w:rsidRPr="0067713C">
        <w:rPr>
          <w:b/>
          <w:i/>
          <w:sz w:val="24"/>
          <w:szCs w:val="24"/>
          <w:highlight w:val="yellow"/>
        </w:rPr>
        <w:t>зультаты Общества по итогам 20</w:t>
      </w:r>
      <w:r w:rsidR="005F38A8" w:rsidRPr="005F38A8">
        <w:rPr>
          <w:b/>
          <w:i/>
          <w:sz w:val="24"/>
          <w:szCs w:val="24"/>
          <w:highlight w:val="yellow"/>
        </w:rPr>
        <w:t>20</w:t>
      </w:r>
      <w:r w:rsidRPr="0067713C">
        <w:rPr>
          <w:b/>
          <w:i/>
          <w:sz w:val="24"/>
          <w:szCs w:val="24"/>
          <w:highlight w:val="yellow"/>
        </w:rPr>
        <w:t xml:space="preserve"> финансового года</w:t>
      </w:r>
    </w:p>
    <w:tbl>
      <w:tblPr>
        <w:tblW w:w="0" w:type="auto"/>
        <w:tblLook w:val="01E0" w:firstRow="1" w:lastRow="1" w:firstColumn="1" w:lastColumn="1" w:noHBand="0" w:noVBand="0"/>
      </w:tblPr>
      <w:tblGrid>
        <w:gridCol w:w="7472"/>
        <w:gridCol w:w="2324"/>
      </w:tblGrid>
      <w:tr w:rsidR="00B23D51" w:rsidRPr="0067713C" w:rsidTr="00AF6ADF">
        <w:tc>
          <w:tcPr>
            <w:tcW w:w="7488" w:type="dxa"/>
            <w:tcBorders>
              <w:top w:val="single" w:sz="4" w:space="0" w:color="auto"/>
              <w:bottom w:val="single" w:sz="4" w:space="0" w:color="auto"/>
            </w:tcBorders>
          </w:tcPr>
          <w:p w:rsidR="00B23D51" w:rsidRPr="0067713C" w:rsidRDefault="00B23D51" w:rsidP="00AF6ADF">
            <w:pPr>
              <w:spacing w:before="120" w:after="120" w:line="360" w:lineRule="auto"/>
              <w:jc w:val="both"/>
              <w:rPr>
                <w:sz w:val="24"/>
                <w:szCs w:val="24"/>
                <w:highlight w:val="yellow"/>
              </w:rPr>
            </w:pPr>
            <w:r w:rsidRPr="0067713C">
              <w:rPr>
                <w:sz w:val="24"/>
                <w:szCs w:val="24"/>
                <w:highlight w:val="yellow"/>
              </w:rPr>
              <w:t xml:space="preserve">Общий объем выручки, тыс. руб. </w:t>
            </w:r>
          </w:p>
        </w:tc>
        <w:tc>
          <w:tcPr>
            <w:tcW w:w="2329" w:type="dxa"/>
            <w:tcBorders>
              <w:top w:val="single" w:sz="4" w:space="0" w:color="auto"/>
              <w:bottom w:val="single" w:sz="4" w:space="0" w:color="auto"/>
            </w:tcBorders>
          </w:tcPr>
          <w:p w:rsidR="00B23D51" w:rsidRPr="005F38A8" w:rsidRDefault="005F38A8" w:rsidP="00497B41">
            <w:pPr>
              <w:spacing w:before="120" w:after="120" w:line="360" w:lineRule="auto"/>
              <w:jc w:val="center"/>
              <w:rPr>
                <w:sz w:val="24"/>
                <w:szCs w:val="24"/>
                <w:highlight w:val="yellow"/>
                <w:lang w:val="en-US"/>
              </w:rPr>
            </w:pPr>
            <w:r>
              <w:rPr>
                <w:sz w:val="24"/>
                <w:szCs w:val="24"/>
                <w:highlight w:val="yellow"/>
                <w:lang w:val="en-US"/>
              </w:rPr>
              <w:t>31 578</w:t>
            </w:r>
          </w:p>
        </w:tc>
      </w:tr>
      <w:tr w:rsidR="00B23D51" w:rsidRPr="0067713C" w:rsidTr="00AF6ADF">
        <w:tc>
          <w:tcPr>
            <w:tcW w:w="7488" w:type="dxa"/>
            <w:tcBorders>
              <w:top w:val="single" w:sz="4" w:space="0" w:color="auto"/>
              <w:bottom w:val="single" w:sz="4" w:space="0" w:color="auto"/>
            </w:tcBorders>
          </w:tcPr>
          <w:p w:rsidR="00B23D51" w:rsidRPr="0067713C" w:rsidRDefault="00B23D51" w:rsidP="00116B8C">
            <w:pPr>
              <w:spacing w:before="120" w:after="120"/>
              <w:jc w:val="both"/>
              <w:rPr>
                <w:sz w:val="24"/>
                <w:szCs w:val="24"/>
                <w:highlight w:val="yellow"/>
              </w:rPr>
            </w:pPr>
            <w:r w:rsidRPr="0067713C">
              <w:rPr>
                <w:sz w:val="24"/>
                <w:szCs w:val="24"/>
                <w:highlight w:val="yellow"/>
              </w:rPr>
              <w:t>Объем выручки от основной хозяйственной деятельности, тыс. руб.</w:t>
            </w:r>
          </w:p>
        </w:tc>
        <w:tc>
          <w:tcPr>
            <w:tcW w:w="2329" w:type="dxa"/>
            <w:tcBorders>
              <w:top w:val="single" w:sz="4" w:space="0" w:color="auto"/>
              <w:bottom w:val="single" w:sz="4" w:space="0" w:color="auto"/>
            </w:tcBorders>
          </w:tcPr>
          <w:p w:rsidR="00B23D51" w:rsidRPr="0067713C" w:rsidRDefault="005F38A8" w:rsidP="00497B41">
            <w:pPr>
              <w:spacing w:before="120" w:after="120"/>
              <w:jc w:val="center"/>
              <w:rPr>
                <w:sz w:val="24"/>
                <w:szCs w:val="24"/>
                <w:highlight w:val="yellow"/>
              </w:rPr>
            </w:pPr>
            <w:r>
              <w:rPr>
                <w:sz w:val="24"/>
                <w:szCs w:val="24"/>
                <w:highlight w:val="yellow"/>
              </w:rPr>
              <w:t>31 578</w:t>
            </w:r>
          </w:p>
        </w:tc>
      </w:tr>
      <w:tr w:rsidR="00B23D51" w:rsidRPr="0067713C" w:rsidTr="00AF6ADF">
        <w:tc>
          <w:tcPr>
            <w:tcW w:w="7488" w:type="dxa"/>
            <w:tcBorders>
              <w:top w:val="single" w:sz="4" w:space="0" w:color="auto"/>
              <w:bottom w:val="single" w:sz="4" w:space="0" w:color="auto"/>
            </w:tcBorders>
          </w:tcPr>
          <w:p w:rsidR="00B23D51" w:rsidRPr="0067713C" w:rsidRDefault="00B23D51" w:rsidP="00AF6ADF">
            <w:pPr>
              <w:spacing w:before="120" w:after="120" w:line="360" w:lineRule="auto"/>
              <w:jc w:val="both"/>
              <w:rPr>
                <w:sz w:val="24"/>
                <w:szCs w:val="24"/>
                <w:highlight w:val="yellow"/>
              </w:rPr>
            </w:pPr>
            <w:r w:rsidRPr="0067713C">
              <w:rPr>
                <w:sz w:val="24"/>
                <w:szCs w:val="24"/>
                <w:highlight w:val="yellow"/>
              </w:rPr>
              <w:t>Прибыль/Убыток до налогообложения тыс. руб.</w:t>
            </w:r>
          </w:p>
        </w:tc>
        <w:tc>
          <w:tcPr>
            <w:tcW w:w="2329" w:type="dxa"/>
            <w:tcBorders>
              <w:top w:val="single" w:sz="4" w:space="0" w:color="auto"/>
              <w:bottom w:val="single" w:sz="4" w:space="0" w:color="auto"/>
            </w:tcBorders>
          </w:tcPr>
          <w:p w:rsidR="00B23D51" w:rsidRPr="0067713C" w:rsidRDefault="005F38A8" w:rsidP="009D7DC7">
            <w:pPr>
              <w:spacing w:before="120" w:after="120" w:line="360" w:lineRule="auto"/>
              <w:jc w:val="center"/>
              <w:rPr>
                <w:sz w:val="24"/>
                <w:szCs w:val="24"/>
                <w:highlight w:val="yellow"/>
              </w:rPr>
            </w:pPr>
            <w:r>
              <w:rPr>
                <w:sz w:val="24"/>
                <w:szCs w:val="24"/>
                <w:highlight w:val="yellow"/>
              </w:rPr>
              <w:t xml:space="preserve">7 </w:t>
            </w:r>
            <w:r w:rsidR="009D7DC7">
              <w:rPr>
                <w:sz w:val="24"/>
                <w:szCs w:val="24"/>
                <w:highlight w:val="yellow"/>
              </w:rPr>
              <w:t>126</w:t>
            </w:r>
          </w:p>
        </w:tc>
      </w:tr>
      <w:tr w:rsidR="00B23D51" w:rsidRPr="0067713C" w:rsidTr="00AF6ADF">
        <w:tc>
          <w:tcPr>
            <w:tcW w:w="7488" w:type="dxa"/>
            <w:tcBorders>
              <w:top w:val="single" w:sz="4" w:space="0" w:color="auto"/>
            </w:tcBorders>
          </w:tcPr>
          <w:p w:rsidR="00B23D51" w:rsidRPr="0067713C" w:rsidRDefault="00B23D51" w:rsidP="00AF6ADF">
            <w:pPr>
              <w:spacing w:before="120" w:after="120" w:line="360" w:lineRule="auto"/>
              <w:jc w:val="both"/>
              <w:rPr>
                <w:sz w:val="24"/>
                <w:szCs w:val="24"/>
                <w:highlight w:val="yellow"/>
              </w:rPr>
            </w:pPr>
            <w:r w:rsidRPr="0067713C">
              <w:rPr>
                <w:sz w:val="24"/>
                <w:szCs w:val="24"/>
                <w:highlight w:val="yellow"/>
              </w:rPr>
              <w:lastRenderedPageBreak/>
              <w:t xml:space="preserve">Чистая прибыль/убыток, тыс. руб. </w:t>
            </w:r>
          </w:p>
        </w:tc>
        <w:tc>
          <w:tcPr>
            <w:tcW w:w="2329" w:type="dxa"/>
            <w:tcBorders>
              <w:top w:val="single" w:sz="4" w:space="0" w:color="auto"/>
            </w:tcBorders>
          </w:tcPr>
          <w:p w:rsidR="00B23D51" w:rsidRPr="0067713C" w:rsidRDefault="005F38A8" w:rsidP="009D7DC7">
            <w:pPr>
              <w:spacing w:before="120" w:after="120" w:line="360" w:lineRule="auto"/>
              <w:jc w:val="center"/>
              <w:rPr>
                <w:sz w:val="24"/>
                <w:szCs w:val="24"/>
                <w:highlight w:val="yellow"/>
              </w:rPr>
            </w:pPr>
            <w:r>
              <w:rPr>
                <w:sz w:val="24"/>
                <w:szCs w:val="24"/>
                <w:highlight w:val="yellow"/>
              </w:rPr>
              <w:t>5 57</w:t>
            </w:r>
            <w:r w:rsidR="009D7DC7">
              <w:rPr>
                <w:sz w:val="24"/>
                <w:szCs w:val="24"/>
                <w:highlight w:val="yellow"/>
              </w:rPr>
              <w:t>0</w:t>
            </w:r>
            <w:bookmarkStart w:id="6" w:name="_GoBack"/>
            <w:bookmarkEnd w:id="6"/>
          </w:p>
        </w:tc>
      </w:tr>
    </w:tbl>
    <w:p w:rsidR="00B23D51" w:rsidRPr="0067713C" w:rsidRDefault="00AB486D" w:rsidP="00435859">
      <w:pPr>
        <w:pStyle w:val="1"/>
        <w:ind w:left="180"/>
        <w:rPr>
          <w:rFonts w:ascii="Times New Roman" w:hAnsi="Times New Roman" w:cs="Times New Roman"/>
          <w:sz w:val="24"/>
          <w:szCs w:val="24"/>
        </w:rPr>
      </w:pPr>
      <w:bookmarkStart w:id="7" w:name="_Toc131844860"/>
      <w:r w:rsidRPr="0067713C">
        <w:rPr>
          <w:rFonts w:ascii="Times New Roman" w:hAnsi="Times New Roman" w:cs="Times New Roman"/>
          <w:sz w:val="24"/>
          <w:szCs w:val="24"/>
        </w:rPr>
        <w:t>12</w:t>
      </w:r>
      <w:r w:rsidR="00B23D51" w:rsidRPr="0067713C">
        <w:rPr>
          <w:rFonts w:ascii="Times New Roman" w:hAnsi="Times New Roman" w:cs="Times New Roman"/>
          <w:sz w:val="24"/>
          <w:szCs w:val="24"/>
        </w:rPr>
        <w:t>. Отчет о выплате объявленных (начисленных) дивидендов по акциям Общества.</w:t>
      </w:r>
      <w:bookmarkEnd w:id="7"/>
    </w:p>
    <w:p w:rsidR="00B23D51" w:rsidRPr="00F92443" w:rsidRDefault="0067713C" w:rsidP="00435859">
      <w:pPr>
        <w:spacing w:before="0" w:after="0"/>
        <w:jc w:val="both"/>
        <w:rPr>
          <w:sz w:val="24"/>
          <w:szCs w:val="24"/>
        </w:rPr>
      </w:pPr>
      <w:r>
        <w:rPr>
          <w:sz w:val="24"/>
          <w:szCs w:val="24"/>
        </w:rPr>
        <w:t>В отчетном 2020</w:t>
      </w:r>
      <w:r w:rsidR="00B23D51" w:rsidRPr="0067713C">
        <w:rPr>
          <w:sz w:val="24"/>
          <w:szCs w:val="24"/>
        </w:rPr>
        <w:t xml:space="preserve"> году дивиденды не выплачивались.</w:t>
      </w:r>
    </w:p>
    <w:p w:rsidR="00B23D51" w:rsidRPr="00F92443" w:rsidRDefault="00B23D51" w:rsidP="00435859">
      <w:pPr>
        <w:spacing w:before="0" w:after="0"/>
        <w:jc w:val="both"/>
        <w:rPr>
          <w:sz w:val="24"/>
          <w:szCs w:val="24"/>
        </w:rPr>
      </w:pPr>
    </w:p>
    <w:p w:rsidR="00B23D51" w:rsidRPr="00F92443" w:rsidRDefault="00AB486D" w:rsidP="00435859">
      <w:pPr>
        <w:pStyle w:val="1"/>
        <w:ind w:left="180"/>
        <w:rPr>
          <w:rFonts w:ascii="Times New Roman" w:hAnsi="Times New Roman" w:cs="Times New Roman"/>
          <w:sz w:val="24"/>
          <w:szCs w:val="24"/>
        </w:rPr>
      </w:pPr>
      <w:bookmarkStart w:id="8" w:name="_Toc131844861"/>
      <w:r w:rsidRPr="00F92443">
        <w:rPr>
          <w:rFonts w:ascii="Times New Roman" w:hAnsi="Times New Roman" w:cs="Times New Roman"/>
          <w:sz w:val="24"/>
          <w:szCs w:val="24"/>
        </w:rPr>
        <w:t>13</w:t>
      </w:r>
      <w:r w:rsidR="00B23D51" w:rsidRPr="00F92443">
        <w:rPr>
          <w:rFonts w:ascii="Times New Roman" w:hAnsi="Times New Roman" w:cs="Times New Roman"/>
          <w:sz w:val="24"/>
          <w:szCs w:val="24"/>
        </w:rPr>
        <w:t>. Структура органов Общества.</w:t>
      </w:r>
      <w:bookmarkEnd w:id="8"/>
    </w:p>
    <w:p w:rsidR="00B23D51" w:rsidRPr="00F92443" w:rsidRDefault="00B23D51" w:rsidP="00435859">
      <w:pPr>
        <w:spacing w:before="120" w:after="120" w:line="360" w:lineRule="auto"/>
        <w:jc w:val="both"/>
        <w:rPr>
          <w:sz w:val="24"/>
          <w:szCs w:val="24"/>
        </w:rPr>
      </w:pPr>
      <w:r w:rsidRPr="00F92443">
        <w:rPr>
          <w:sz w:val="24"/>
          <w:szCs w:val="24"/>
        </w:rPr>
        <w:t>Органами управления Общества являются:</w:t>
      </w:r>
    </w:p>
    <w:p w:rsidR="00B23D51" w:rsidRPr="00F92443" w:rsidRDefault="00B23D51" w:rsidP="00435859">
      <w:pPr>
        <w:numPr>
          <w:ilvl w:val="0"/>
          <w:numId w:val="8"/>
        </w:numPr>
        <w:spacing w:before="0" w:after="0" w:line="360" w:lineRule="auto"/>
        <w:ind w:left="714" w:hanging="357"/>
        <w:jc w:val="both"/>
        <w:rPr>
          <w:sz w:val="24"/>
          <w:szCs w:val="24"/>
        </w:rPr>
      </w:pPr>
      <w:r w:rsidRPr="00F92443">
        <w:rPr>
          <w:sz w:val="24"/>
          <w:szCs w:val="24"/>
        </w:rPr>
        <w:t>Общее собрание акционеров;</w:t>
      </w:r>
    </w:p>
    <w:p w:rsidR="00B23D51" w:rsidRPr="00F92443" w:rsidRDefault="00B23D51" w:rsidP="00435859">
      <w:pPr>
        <w:numPr>
          <w:ilvl w:val="0"/>
          <w:numId w:val="8"/>
        </w:numPr>
        <w:spacing w:before="0" w:after="0" w:line="360" w:lineRule="auto"/>
        <w:ind w:left="714" w:hanging="357"/>
        <w:jc w:val="both"/>
        <w:rPr>
          <w:sz w:val="24"/>
          <w:szCs w:val="24"/>
        </w:rPr>
      </w:pPr>
      <w:r w:rsidRPr="00F92443">
        <w:rPr>
          <w:sz w:val="24"/>
          <w:szCs w:val="24"/>
        </w:rPr>
        <w:t>Совет директоров;</w:t>
      </w:r>
    </w:p>
    <w:p w:rsidR="00B23D51" w:rsidRPr="00F92443" w:rsidRDefault="00B23D51" w:rsidP="00435859">
      <w:pPr>
        <w:numPr>
          <w:ilvl w:val="0"/>
          <w:numId w:val="8"/>
        </w:numPr>
        <w:tabs>
          <w:tab w:val="left" w:pos="180"/>
        </w:tabs>
        <w:spacing w:before="120" w:after="120" w:line="360" w:lineRule="auto"/>
        <w:ind w:left="714" w:hanging="357"/>
        <w:jc w:val="both"/>
        <w:rPr>
          <w:sz w:val="24"/>
          <w:szCs w:val="24"/>
        </w:rPr>
      </w:pPr>
      <w:r w:rsidRPr="00F92443">
        <w:rPr>
          <w:sz w:val="24"/>
          <w:szCs w:val="24"/>
        </w:rPr>
        <w:t xml:space="preserve">Единоличный исполнительный орган (Генеральный директор). </w:t>
      </w:r>
    </w:p>
    <w:p w:rsidR="00B23D51" w:rsidRPr="00F92443" w:rsidRDefault="00B23D51" w:rsidP="00435859">
      <w:pPr>
        <w:tabs>
          <w:tab w:val="left" w:pos="180"/>
        </w:tabs>
        <w:spacing w:before="120" w:after="120" w:line="360" w:lineRule="auto"/>
        <w:jc w:val="both"/>
        <w:rPr>
          <w:sz w:val="24"/>
          <w:szCs w:val="24"/>
        </w:rPr>
      </w:pPr>
      <w:r w:rsidRPr="00F92443">
        <w:rPr>
          <w:sz w:val="24"/>
          <w:szCs w:val="24"/>
        </w:rPr>
        <w:t>Органом контроля Общест</w:t>
      </w:r>
      <w:r w:rsidR="0067713C">
        <w:rPr>
          <w:sz w:val="24"/>
          <w:szCs w:val="24"/>
        </w:rPr>
        <w:t>ва является Ревизор.</w:t>
      </w:r>
      <w:r w:rsidRPr="00F92443">
        <w:rPr>
          <w:sz w:val="24"/>
          <w:szCs w:val="24"/>
        </w:rPr>
        <w:t xml:space="preserve"> </w:t>
      </w:r>
    </w:p>
    <w:p w:rsidR="00B23D51" w:rsidRPr="00F92443" w:rsidRDefault="00AB486D" w:rsidP="00435859">
      <w:pPr>
        <w:pStyle w:val="1"/>
        <w:ind w:left="180"/>
        <w:rPr>
          <w:rFonts w:ascii="Times New Roman" w:hAnsi="Times New Roman" w:cs="Times New Roman"/>
          <w:sz w:val="24"/>
          <w:szCs w:val="24"/>
        </w:rPr>
      </w:pPr>
      <w:bookmarkStart w:id="9" w:name="_Toc131844862"/>
      <w:r w:rsidRPr="00F92443">
        <w:rPr>
          <w:rFonts w:ascii="Times New Roman" w:hAnsi="Times New Roman" w:cs="Times New Roman"/>
          <w:sz w:val="24"/>
          <w:szCs w:val="24"/>
        </w:rPr>
        <w:t>14</w:t>
      </w:r>
      <w:r w:rsidR="00B23D51" w:rsidRPr="00F92443">
        <w:rPr>
          <w:rFonts w:ascii="Times New Roman" w:hAnsi="Times New Roman" w:cs="Times New Roman"/>
          <w:sz w:val="24"/>
          <w:szCs w:val="24"/>
        </w:rPr>
        <w:t>. Общие собрания акционеров Общества.</w:t>
      </w:r>
      <w:bookmarkEnd w:id="9"/>
    </w:p>
    <w:p w:rsidR="00B23D51" w:rsidRPr="00F92443" w:rsidRDefault="00C0135D" w:rsidP="00435859">
      <w:pPr>
        <w:spacing w:before="120" w:after="120" w:line="360" w:lineRule="auto"/>
        <w:jc w:val="both"/>
        <w:rPr>
          <w:sz w:val="24"/>
          <w:szCs w:val="24"/>
        </w:rPr>
      </w:pPr>
      <w:r w:rsidRPr="00F92443">
        <w:rPr>
          <w:sz w:val="24"/>
          <w:szCs w:val="24"/>
        </w:rPr>
        <w:t>В о</w:t>
      </w:r>
      <w:r w:rsidR="00552D07" w:rsidRPr="00F92443">
        <w:rPr>
          <w:sz w:val="24"/>
          <w:szCs w:val="24"/>
        </w:rPr>
        <w:t>тчетном 20</w:t>
      </w:r>
      <w:r w:rsidR="0067713C">
        <w:rPr>
          <w:sz w:val="24"/>
          <w:szCs w:val="24"/>
        </w:rPr>
        <w:t>20</w:t>
      </w:r>
      <w:r w:rsidR="00B23D51" w:rsidRPr="00F92443">
        <w:rPr>
          <w:sz w:val="24"/>
          <w:szCs w:val="24"/>
        </w:rPr>
        <w:t xml:space="preserve"> году проводилось одно Общее собрание акционеров Общества. </w:t>
      </w:r>
    </w:p>
    <w:p w:rsidR="00B23D51" w:rsidRPr="00F92443" w:rsidRDefault="00B23D51" w:rsidP="00816B9F">
      <w:pPr>
        <w:spacing w:after="0"/>
        <w:rPr>
          <w:color w:val="000000"/>
          <w:sz w:val="24"/>
          <w:szCs w:val="24"/>
        </w:rPr>
      </w:pPr>
      <w:r w:rsidRPr="00F92443">
        <w:rPr>
          <w:b/>
          <w:color w:val="000000"/>
          <w:sz w:val="24"/>
          <w:szCs w:val="24"/>
          <w:shd w:val="clear" w:color="auto" w:fill="FAFAFA"/>
        </w:rPr>
        <w:t xml:space="preserve">По повестке дня общего собрания </w:t>
      </w:r>
      <w:proofErr w:type="spellStart"/>
      <w:r w:rsidRPr="00F92443">
        <w:rPr>
          <w:b/>
          <w:color w:val="000000"/>
          <w:sz w:val="24"/>
          <w:szCs w:val="24"/>
          <w:shd w:val="clear" w:color="auto" w:fill="FAFAFA"/>
        </w:rPr>
        <w:t>акционеров</w:t>
      </w:r>
      <w:r w:rsidRPr="00F92443">
        <w:rPr>
          <w:b/>
          <w:color w:val="000000"/>
          <w:sz w:val="24"/>
          <w:szCs w:val="24"/>
        </w:rPr>
        <w:t>приняты</w:t>
      </w:r>
      <w:proofErr w:type="spellEnd"/>
      <w:r w:rsidRPr="00F92443">
        <w:rPr>
          <w:b/>
          <w:color w:val="000000"/>
          <w:sz w:val="24"/>
          <w:szCs w:val="24"/>
        </w:rPr>
        <w:t xml:space="preserve"> следующие решения</w:t>
      </w:r>
      <w:r w:rsidRPr="00F92443">
        <w:rPr>
          <w:color w:val="000000"/>
          <w:sz w:val="24"/>
          <w:szCs w:val="24"/>
        </w:rPr>
        <w:t>:</w:t>
      </w:r>
    </w:p>
    <w:p w:rsidR="00C0135D" w:rsidRPr="00F92443" w:rsidRDefault="00C0135D" w:rsidP="00C0135D">
      <w:pPr>
        <w:tabs>
          <w:tab w:val="left" w:pos="540"/>
        </w:tabs>
        <w:ind w:left="539" w:hanging="539"/>
        <w:jc w:val="both"/>
        <w:rPr>
          <w:sz w:val="24"/>
          <w:szCs w:val="24"/>
        </w:rPr>
      </w:pPr>
      <w:r w:rsidRPr="00F92443">
        <w:rPr>
          <w:sz w:val="24"/>
          <w:szCs w:val="24"/>
        </w:rPr>
        <w:t>1.</w:t>
      </w:r>
      <w:r w:rsidRPr="00F92443">
        <w:rPr>
          <w:sz w:val="24"/>
          <w:szCs w:val="24"/>
        </w:rPr>
        <w:tab/>
      </w:r>
      <w:r w:rsidR="00552D07" w:rsidRPr="00F92443">
        <w:rPr>
          <w:bCs/>
          <w:sz w:val="24"/>
          <w:szCs w:val="24"/>
        </w:rPr>
        <w:t>Об утверждении годового отчета, годовой бухгалтерской (финансо</w:t>
      </w:r>
      <w:r w:rsidR="0067713C">
        <w:rPr>
          <w:bCs/>
          <w:sz w:val="24"/>
          <w:szCs w:val="24"/>
        </w:rPr>
        <w:t>вой) отчетности Общества за 2019</w:t>
      </w:r>
      <w:r w:rsidR="00552D07" w:rsidRPr="00F92443">
        <w:rPr>
          <w:bCs/>
          <w:sz w:val="24"/>
          <w:szCs w:val="24"/>
        </w:rPr>
        <w:t xml:space="preserve"> год.</w:t>
      </w:r>
    </w:p>
    <w:p w:rsidR="00C0135D" w:rsidRPr="00F92443" w:rsidRDefault="00C0135D" w:rsidP="00C0135D">
      <w:pPr>
        <w:keepNext/>
        <w:spacing w:after="60"/>
        <w:ind w:left="539"/>
        <w:rPr>
          <w:sz w:val="24"/>
          <w:szCs w:val="24"/>
        </w:rPr>
      </w:pPr>
      <w:r w:rsidRPr="00F92443">
        <w:rPr>
          <w:b/>
          <w:bCs/>
          <w:sz w:val="24"/>
          <w:szCs w:val="24"/>
        </w:rPr>
        <w:t>Информация о наличии кворума по вопросу повестки дня:</w:t>
      </w:r>
    </w:p>
    <w:tbl>
      <w:tblPr>
        <w:tblStyle w:val="a7"/>
        <w:tblW w:w="0" w:type="auto"/>
        <w:tblLook w:val="01E0" w:firstRow="1" w:lastRow="1" w:firstColumn="1" w:lastColumn="1" w:noHBand="0" w:noVBand="0"/>
      </w:tblPr>
      <w:tblGrid>
        <w:gridCol w:w="7487"/>
        <w:gridCol w:w="2083"/>
      </w:tblGrid>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C0135D" w:rsidRPr="00F92443" w:rsidRDefault="00C0135D" w:rsidP="00F15BE5">
            <w:pPr>
              <w:keepNext/>
              <w:spacing w:before="40"/>
              <w:jc w:val="right"/>
              <w:rPr>
                <w:sz w:val="24"/>
                <w:szCs w:val="24"/>
                <w:lang w:val="en-US"/>
              </w:rPr>
            </w:pPr>
            <w:r w:rsidRPr="00F92443">
              <w:rPr>
                <w:sz w:val="24"/>
                <w:szCs w:val="24"/>
              </w:rPr>
              <w:t>4</w:t>
            </w:r>
            <w:r w:rsidRPr="00F92443">
              <w:rPr>
                <w:sz w:val="24"/>
                <w:szCs w:val="24"/>
                <w:lang w:val="en-US"/>
              </w:rPr>
              <w:t>9</w:t>
            </w:r>
            <w:r w:rsidRPr="00F92443">
              <w:rPr>
                <w:sz w:val="24"/>
                <w:szCs w:val="24"/>
              </w:rPr>
              <w:t>3</w:t>
            </w:r>
            <w:r w:rsidRPr="00F92443">
              <w:rPr>
                <w:sz w:val="24"/>
                <w:szCs w:val="24"/>
                <w:lang w:val="en-US"/>
              </w:rPr>
              <w:t xml:space="preserve">4 </w:t>
            </w:r>
            <w:r w:rsidRPr="00F92443">
              <w:rPr>
                <w:sz w:val="24"/>
                <w:szCs w:val="24"/>
              </w:rPr>
              <w:t>0</w:t>
            </w:r>
            <w:r w:rsidRPr="00F92443">
              <w:rPr>
                <w:sz w:val="24"/>
                <w:szCs w:val="24"/>
                <w:lang w:val="en-US"/>
              </w:rPr>
              <w:t>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F92443">
              <w:rPr>
                <w:sz w:val="24"/>
                <w:szCs w:val="24"/>
              </w:rPr>
              <w:t>пз</w:t>
            </w:r>
            <w:proofErr w:type="spellEnd"/>
            <w:r w:rsidRPr="00F92443">
              <w:rPr>
                <w:sz w:val="24"/>
                <w:szCs w:val="24"/>
              </w:rPr>
              <w:t>-н:</w:t>
            </w:r>
          </w:p>
        </w:tc>
        <w:tc>
          <w:tcPr>
            <w:tcW w:w="2083" w:type="dxa"/>
            <w:vAlign w:val="bottom"/>
          </w:tcPr>
          <w:p w:rsidR="00C0135D" w:rsidRPr="00F92443" w:rsidRDefault="00C0135D" w:rsidP="00F15BE5">
            <w:pPr>
              <w:keepNext/>
              <w:spacing w:before="40"/>
              <w:jc w:val="right"/>
              <w:rPr>
                <w:sz w:val="24"/>
                <w:szCs w:val="24"/>
                <w:lang w:val="en-US"/>
              </w:rPr>
            </w:pPr>
            <w:r w:rsidRPr="00F92443">
              <w:rPr>
                <w:sz w:val="24"/>
                <w:szCs w:val="24"/>
              </w:rPr>
              <w:t>4</w:t>
            </w:r>
            <w:r w:rsidRPr="00F92443">
              <w:rPr>
                <w:sz w:val="24"/>
                <w:szCs w:val="24"/>
                <w:lang w:val="en-US"/>
              </w:rPr>
              <w:t>9</w:t>
            </w:r>
            <w:r w:rsidRPr="00F92443">
              <w:rPr>
                <w:sz w:val="24"/>
                <w:szCs w:val="24"/>
              </w:rPr>
              <w:t>3</w:t>
            </w:r>
            <w:r w:rsidRPr="00F92443">
              <w:rPr>
                <w:sz w:val="24"/>
                <w:szCs w:val="24"/>
                <w:lang w:val="en-US"/>
              </w:rPr>
              <w:t xml:space="preserve">4 </w:t>
            </w:r>
            <w:r w:rsidRPr="00F92443">
              <w:rPr>
                <w:sz w:val="24"/>
                <w:szCs w:val="24"/>
              </w:rPr>
              <w:t>0</w:t>
            </w:r>
            <w:r w:rsidRPr="00F92443">
              <w:rPr>
                <w:sz w:val="24"/>
                <w:szCs w:val="24"/>
                <w:lang w:val="en-US"/>
              </w:rPr>
              <w:t>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C0135D" w:rsidRPr="00F92443" w:rsidRDefault="00C0135D" w:rsidP="00F15BE5">
            <w:pPr>
              <w:keepNext/>
              <w:spacing w:before="40"/>
              <w:jc w:val="right"/>
              <w:rPr>
                <w:sz w:val="24"/>
                <w:szCs w:val="24"/>
              </w:rPr>
            </w:pPr>
            <w:r w:rsidRPr="00F92443">
              <w:rPr>
                <w:sz w:val="24"/>
                <w:szCs w:val="24"/>
              </w:rPr>
              <w:t>4 934 000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rPr>
                <w:b/>
                <w:sz w:val="24"/>
                <w:szCs w:val="24"/>
              </w:rPr>
            </w:pPr>
            <w:r w:rsidRPr="00F92443">
              <w:rPr>
                <w:b/>
                <w:sz w:val="24"/>
                <w:szCs w:val="24"/>
              </w:rPr>
              <w:t>Наличие кворума:</w:t>
            </w:r>
          </w:p>
        </w:tc>
        <w:tc>
          <w:tcPr>
            <w:tcW w:w="2083" w:type="dxa"/>
            <w:vAlign w:val="bottom"/>
          </w:tcPr>
          <w:p w:rsidR="00C0135D" w:rsidRPr="00F92443" w:rsidRDefault="00C0135D" w:rsidP="00F15BE5">
            <w:pPr>
              <w:keepNext/>
              <w:spacing w:before="40"/>
              <w:jc w:val="right"/>
              <w:rPr>
                <w:b/>
                <w:sz w:val="24"/>
                <w:szCs w:val="24"/>
                <w:lang w:val="en-US"/>
              </w:rPr>
            </w:pPr>
            <w:proofErr w:type="spellStart"/>
            <w:r w:rsidRPr="00F92443">
              <w:rPr>
                <w:b/>
                <w:sz w:val="24"/>
                <w:szCs w:val="24"/>
                <w:lang w:val="en-US"/>
              </w:rPr>
              <w:t>есть</w:t>
            </w:r>
            <w:proofErr w:type="spellEnd"/>
            <w:r w:rsidRPr="00F92443">
              <w:rPr>
                <w:b/>
                <w:sz w:val="24"/>
                <w:szCs w:val="24"/>
                <w:lang w:val="en-US"/>
              </w:rPr>
              <w:t>(</w:t>
            </w:r>
            <w:r w:rsidRPr="00F92443">
              <w:rPr>
                <w:b/>
                <w:sz w:val="24"/>
                <w:szCs w:val="24"/>
              </w:rPr>
              <w:t>100</w:t>
            </w:r>
            <w:r w:rsidRPr="00F92443">
              <w:rPr>
                <w:b/>
                <w:sz w:val="24"/>
                <w:szCs w:val="24"/>
                <w:lang w:val="en-US"/>
              </w:rPr>
              <w:t>,</w:t>
            </w:r>
            <w:r w:rsidRPr="00F92443">
              <w:rPr>
                <w:b/>
                <w:sz w:val="24"/>
                <w:szCs w:val="24"/>
              </w:rPr>
              <w:t>0</w:t>
            </w:r>
            <w:r w:rsidRPr="00F92443">
              <w:rPr>
                <w:b/>
                <w:sz w:val="24"/>
                <w:szCs w:val="24"/>
                <w:lang w:val="en-US"/>
              </w:rPr>
              <w:t>%)</w:t>
            </w:r>
          </w:p>
        </w:tc>
      </w:tr>
    </w:tbl>
    <w:p w:rsidR="00C0135D" w:rsidRPr="00F92443" w:rsidRDefault="00C0135D" w:rsidP="00C0135D">
      <w:pPr>
        <w:spacing w:after="60"/>
        <w:rPr>
          <w:b/>
          <w:sz w:val="24"/>
          <w:szCs w:val="24"/>
        </w:rPr>
      </w:pPr>
      <w:r w:rsidRPr="00F92443">
        <w:rPr>
          <w:b/>
          <w:sz w:val="24"/>
          <w:szCs w:val="24"/>
        </w:rPr>
        <w:t>Формулировка решения:</w:t>
      </w:r>
    </w:p>
    <w:p w:rsidR="00552D07" w:rsidRPr="00F92443" w:rsidRDefault="00552D07" w:rsidP="00552D07">
      <w:pPr>
        <w:ind w:left="-426"/>
        <w:jc w:val="both"/>
        <w:rPr>
          <w:b/>
          <w:bCs/>
          <w:sz w:val="24"/>
          <w:szCs w:val="24"/>
        </w:rPr>
      </w:pPr>
      <w:r w:rsidRPr="00F92443">
        <w:rPr>
          <w:bCs/>
          <w:sz w:val="24"/>
          <w:szCs w:val="24"/>
        </w:rPr>
        <w:t>Утвердить годовой отчет, годовую бухгалтерскую (финансовую) отчетность  Общества за 201</w:t>
      </w:r>
      <w:r w:rsidR="0067713C">
        <w:rPr>
          <w:bCs/>
          <w:sz w:val="24"/>
          <w:szCs w:val="24"/>
        </w:rPr>
        <w:t>9</w:t>
      </w:r>
      <w:r w:rsidRPr="00F92443">
        <w:rPr>
          <w:bCs/>
          <w:sz w:val="24"/>
          <w:szCs w:val="24"/>
        </w:rPr>
        <w:t xml:space="preserve"> год.</w:t>
      </w:r>
    </w:p>
    <w:p w:rsidR="00C0135D" w:rsidRPr="00F92443" w:rsidRDefault="00C0135D" w:rsidP="00C0135D">
      <w:pPr>
        <w:jc w:val="both"/>
        <w:rPr>
          <w:sz w:val="24"/>
          <w:szCs w:val="24"/>
        </w:rPr>
      </w:pPr>
      <w:r w:rsidRPr="00F92443">
        <w:rPr>
          <w:sz w:val="24"/>
          <w:szCs w:val="24"/>
        </w:rPr>
        <w:t>.</w:t>
      </w:r>
    </w:p>
    <w:p w:rsidR="00C0135D" w:rsidRPr="00F92443" w:rsidRDefault="00C0135D" w:rsidP="00C0135D">
      <w:pPr>
        <w:spacing w:before="120" w:after="120"/>
        <w:jc w:val="both"/>
        <w:rPr>
          <w:b/>
          <w:sz w:val="24"/>
          <w:szCs w:val="24"/>
        </w:rPr>
      </w:pPr>
      <w:r w:rsidRPr="00F92443">
        <w:rPr>
          <w:b/>
          <w:sz w:val="24"/>
          <w:szCs w:val="24"/>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C0135D" w:rsidRPr="00F92443" w:rsidTr="00F15BE5">
        <w:trPr>
          <w:cantSplit/>
        </w:trPr>
        <w:tc>
          <w:tcPr>
            <w:tcW w:w="828" w:type="dxa"/>
            <w:vAlign w:val="center"/>
          </w:tcPr>
          <w:p w:rsidR="00C0135D" w:rsidRPr="00F92443" w:rsidRDefault="00C0135D" w:rsidP="00F15BE5">
            <w:pPr>
              <w:spacing w:before="40"/>
              <w:jc w:val="center"/>
              <w:rPr>
                <w:sz w:val="24"/>
                <w:szCs w:val="24"/>
              </w:rPr>
            </w:pPr>
          </w:p>
        </w:tc>
        <w:tc>
          <w:tcPr>
            <w:tcW w:w="1457" w:type="dxa"/>
            <w:vAlign w:val="center"/>
          </w:tcPr>
          <w:p w:rsidR="00C0135D" w:rsidRPr="00F92443" w:rsidRDefault="00C0135D" w:rsidP="00F15BE5">
            <w:pPr>
              <w:spacing w:before="40"/>
              <w:jc w:val="center"/>
              <w:rPr>
                <w:b/>
                <w:sz w:val="24"/>
                <w:szCs w:val="24"/>
              </w:rPr>
            </w:pPr>
            <w:r w:rsidRPr="00F92443">
              <w:rPr>
                <w:b/>
                <w:sz w:val="24"/>
                <w:szCs w:val="24"/>
              </w:rPr>
              <w:t>Всего</w:t>
            </w:r>
          </w:p>
        </w:tc>
        <w:tc>
          <w:tcPr>
            <w:tcW w:w="1457" w:type="dxa"/>
            <w:vAlign w:val="center"/>
          </w:tcPr>
          <w:p w:rsidR="00C0135D" w:rsidRPr="00F92443" w:rsidRDefault="00C0135D" w:rsidP="00F15BE5">
            <w:pPr>
              <w:spacing w:before="40"/>
              <w:jc w:val="center"/>
              <w:rPr>
                <w:b/>
                <w:sz w:val="24"/>
                <w:szCs w:val="24"/>
              </w:rPr>
            </w:pPr>
            <w:r w:rsidRPr="00F92443">
              <w:rPr>
                <w:b/>
                <w:sz w:val="24"/>
                <w:szCs w:val="24"/>
              </w:rPr>
              <w:t>«За»</w:t>
            </w:r>
          </w:p>
        </w:tc>
        <w:tc>
          <w:tcPr>
            <w:tcW w:w="1457" w:type="dxa"/>
            <w:vAlign w:val="center"/>
          </w:tcPr>
          <w:p w:rsidR="00C0135D" w:rsidRPr="00F92443" w:rsidRDefault="00C0135D" w:rsidP="00F15BE5">
            <w:pPr>
              <w:spacing w:before="40"/>
              <w:jc w:val="center"/>
              <w:rPr>
                <w:b/>
                <w:sz w:val="24"/>
                <w:szCs w:val="24"/>
              </w:rPr>
            </w:pPr>
            <w:r w:rsidRPr="00F92443">
              <w:rPr>
                <w:b/>
                <w:sz w:val="24"/>
                <w:szCs w:val="24"/>
              </w:rPr>
              <w:t>«Против»</w:t>
            </w:r>
          </w:p>
        </w:tc>
        <w:tc>
          <w:tcPr>
            <w:tcW w:w="1457" w:type="dxa"/>
            <w:vAlign w:val="center"/>
          </w:tcPr>
          <w:p w:rsidR="00C0135D" w:rsidRPr="00F92443" w:rsidRDefault="00C0135D" w:rsidP="00F15BE5">
            <w:pPr>
              <w:spacing w:before="40"/>
              <w:jc w:val="center"/>
              <w:rPr>
                <w:b/>
                <w:sz w:val="24"/>
                <w:szCs w:val="24"/>
              </w:rPr>
            </w:pPr>
            <w:r w:rsidRPr="00F92443">
              <w:rPr>
                <w:b/>
                <w:sz w:val="24"/>
                <w:szCs w:val="24"/>
              </w:rPr>
              <w:t>«Воздержался»</w:t>
            </w:r>
          </w:p>
        </w:tc>
        <w:tc>
          <w:tcPr>
            <w:tcW w:w="1457" w:type="dxa"/>
            <w:vAlign w:val="center"/>
          </w:tcPr>
          <w:p w:rsidR="00C0135D" w:rsidRPr="00F92443" w:rsidRDefault="00C0135D" w:rsidP="00F15BE5">
            <w:pPr>
              <w:spacing w:before="40"/>
              <w:jc w:val="center"/>
              <w:rPr>
                <w:b/>
                <w:sz w:val="24"/>
                <w:szCs w:val="24"/>
              </w:rPr>
            </w:pPr>
            <w:proofErr w:type="spellStart"/>
            <w:r w:rsidRPr="00F92443">
              <w:rPr>
                <w:b/>
                <w:sz w:val="24"/>
                <w:szCs w:val="24"/>
              </w:rPr>
              <w:t>Недейств.и</w:t>
            </w:r>
            <w:proofErr w:type="spellEnd"/>
            <w:r w:rsidRPr="00F92443">
              <w:rPr>
                <w:b/>
                <w:sz w:val="24"/>
                <w:szCs w:val="24"/>
              </w:rPr>
              <w:t xml:space="preserve"> не подсчитанные* </w:t>
            </w:r>
          </w:p>
        </w:tc>
        <w:tc>
          <w:tcPr>
            <w:tcW w:w="1458" w:type="dxa"/>
            <w:vAlign w:val="center"/>
          </w:tcPr>
          <w:p w:rsidR="00C0135D" w:rsidRPr="00F92443" w:rsidRDefault="00C0135D" w:rsidP="00F15BE5">
            <w:pPr>
              <w:spacing w:before="40"/>
              <w:jc w:val="center"/>
              <w:rPr>
                <w:b/>
                <w:sz w:val="24"/>
                <w:szCs w:val="24"/>
              </w:rPr>
            </w:pPr>
            <w:r w:rsidRPr="00F92443">
              <w:rPr>
                <w:b/>
                <w:sz w:val="24"/>
                <w:szCs w:val="24"/>
              </w:rPr>
              <w:t>Не голосовали</w:t>
            </w:r>
          </w:p>
        </w:tc>
      </w:tr>
      <w:tr w:rsidR="00C0135D" w:rsidRPr="00F92443" w:rsidTr="00F15BE5">
        <w:trPr>
          <w:cantSplit/>
        </w:trPr>
        <w:tc>
          <w:tcPr>
            <w:tcW w:w="828" w:type="dxa"/>
            <w:vAlign w:val="center"/>
          </w:tcPr>
          <w:p w:rsidR="00C0135D" w:rsidRPr="00F92443" w:rsidRDefault="00C0135D" w:rsidP="00F15BE5">
            <w:pPr>
              <w:spacing w:before="40"/>
              <w:jc w:val="center"/>
              <w:rPr>
                <w:sz w:val="24"/>
                <w:szCs w:val="24"/>
              </w:rPr>
            </w:pPr>
            <w:r w:rsidRPr="00F92443">
              <w:rPr>
                <w:sz w:val="24"/>
                <w:szCs w:val="24"/>
              </w:rPr>
              <w:t>Голоса</w:t>
            </w:r>
          </w:p>
        </w:tc>
        <w:tc>
          <w:tcPr>
            <w:tcW w:w="1457" w:type="dxa"/>
            <w:vAlign w:val="center"/>
          </w:tcPr>
          <w:p w:rsidR="00C0135D" w:rsidRPr="00F92443" w:rsidRDefault="00C0135D" w:rsidP="00F15BE5">
            <w:pPr>
              <w:spacing w:before="40"/>
              <w:jc w:val="right"/>
              <w:rPr>
                <w:b/>
                <w:sz w:val="24"/>
                <w:szCs w:val="24"/>
              </w:rPr>
            </w:pPr>
            <w:r w:rsidRPr="00F92443">
              <w:rPr>
                <w:b/>
                <w:sz w:val="24"/>
                <w:szCs w:val="24"/>
              </w:rPr>
              <w:t xml:space="preserve">4 934 000 </w:t>
            </w:r>
          </w:p>
          <w:p w:rsidR="00C0135D" w:rsidRPr="00F92443" w:rsidRDefault="00C0135D" w:rsidP="00F15BE5">
            <w:pPr>
              <w:spacing w:before="40"/>
              <w:jc w:val="right"/>
              <w:rPr>
                <w:b/>
                <w:sz w:val="24"/>
                <w:szCs w:val="24"/>
                <w:lang w:val="en-US"/>
              </w:rPr>
            </w:pPr>
          </w:p>
        </w:tc>
        <w:tc>
          <w:tcPr>
            <w:tcW w:w="1457" w:type="dxa"/>
            <w:vAlign w:val="center"/>
          </w:tcPr>
          <w:p w:rsidR="00C0135D" w:rsidRPr="00F92443" w:rsidRDefault="00C0135D" w:rsidP="00F15BE5">
            <w:pPr>
              <w:spacing w:before="40"/>
              <w:jc w:val="right"/>
              <w:rPr>
                <w:b/>
                <w:sz w:val="24"/>
                <w:szCs w:val="24"/>
              </w:rPr>
            </w:pPr>
            <w:r w:rsidRPr="00F92443">
              <w:rPr>
                <w:b/>
                <w:sz w:val="24"/>
                <w:szCs w:val="24"/>
              </w:rPr>
              <w:t>4 934 000</w:t>
            </w:r>
          </w:p>
          <w:p w:rsidR="00C0135D" w:rsidRPr="00F92443" w:rsidRDefault="00C0135D" w:rsidP="00F15BE5">
            <w:pPr>
              <w:spacing w:before="40"/>
              <w:jc w:val="right"/>
              <w:rPr>
                <w:b/>
                <w:sz w:val="24"/>
                <w:szCs w:val="24"/>
                <w:lang w:val="en-US"/>
              </w:rPr>
            </w:pP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w:t>
            </w:r>
          </w:p>
          <w:p w:rsidR="00C0135D" w:rsidRPr="00F92443" w:rsidRDefault="00C0135D" w:rsidP="00F15BE5">
            <w:pPr>
              <w:spacing w:before="40"/>
              <w:jc w:val="right"/>
              <w:rPr>
                <w:b/>
                <w:sz w:val="24"/>
                <w:szCs w:val="24"/>
                <w:lang w:val="en-US"/>
              </w:rPr>
            </w:pP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w:t>
            </w:r>
          </w:p>
          <w:p w:rsidR="00C0135D" w:rsidRPr="00F92443" w:rsidRDefault="00C0135D" w:rsidP="00F15BE5">
            <w:pPr>
              <w:spacing w:before="40"/>
              <w:jc w:val="right"/>
              <w:rPr>
                <w:b/>
                <w:sz w:val="24"/>
                <w:szCs w:val="24"/>
                <w:lang w:val="en-US"/>
              </w:rPr>
            </w:pP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w:t>
            </w:r>
          </w:p>
          <w:p w:rsidR="00C0135D" w:rsidRPr="00F92443" w:rsidRDefault="00C0135D" w:rsidP="00F15BE5">
            <w:pPr>
              <w:spacing w:before="40"/>
              <w:jc w:val="right"/>
              <w:rPr>
                <w:b/>
                <w:sz w:val="24"/>
                <w:szCs w:val="24"/>
                <w:lang w:val="en-US"/>
              </w:rPr>
            </w:pPr>
          </w:p>
        </w:tc>
        <w:tc>
          <w:tcPr>
            <w:tcW w:w="1458" w:type="dxa"/>
            <w:vAlign w:val="center"/>
          </w:tcPr>
          <w:p w:rsidR="00C0135D" w:rsidRPr="00F92443" w:rsidRDefault="00C0135D" w:rsidP="00F15BE5">
            <w:pPr>
              <w:spacing w:before="40"/>
              <w:jc w:val="right"/>
              <w:rPr>
                <w:b/>
                <w:sz w:val="24"/>
                <w:szCs w:val="24"/>
                <w:lang w:val="en-US"/>
              </w:rPr>
            </w:pPr>
            <w:r w:rsidRPr="00F92443">
              <w:rPr>
                <w:b/>
                <w:sz w:val="24"/>
                <w:szCs w:val="24"/>
                <w:lang w:val="en-US"/>
              </w:rPr>
              <w:t>0</w:t>
            </w:r>
          </w:p>
          <w:p w:rsidR="00C0135D" w:rsidRPr="00F92443" w:rsidRDefault="00C0135D" w:rsidP="00F15BE5">
            <w:pPr>
              <w:spacing w:before="40"/>
              <w:jc w:val="right"/>
              <w:rPr>
                <w:b/>
                <w:sz w:val="24"/>
                <w:szCs w:val="24"/>
                <w:lang w:val="en-US"/>
              </w:rPr>
            </w:pPr>
          </w:p>
        </w:tc>
      </w:tr>
      <w:tr w:rsidR="00C0135D" w:rsidRPr="00F92443" w:rsidTr="00F15BE5">
        <w:trPr>
          <w:cantSplit/>
        </w:trPr>
        <w:tc>
          <w:tcPr>
            <w:tcW w:w="828" w:type="dxa"/>
            <w:vAlign w:val="center"/>
          </w:tcPr>
          <w:p w:rsidR="00C0135D" w:rsidRPr="00F92443" w:rsidRDefault="00C0135D" w:rsidP="00F15BE5">
            <w:pPr>
              <w:spacing w:before="40"/>
              <w:jc w:val="center"/>
              <w:rPr>
                <w:sz w:val="24"/>
                <w:szCs w:val="24"/>
              </w:rPr>
            </w:pPr>
            <w:r w:rsidRPr="00F92443">
              <w:rPr>
                <w:sz w:val="24"/>
                <w:szCs w:val="24"/>
              </w:rPr>
              <w:t>%</w:t>
            </w: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100,00</w:t>
            </w: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100,00</w:t>
            </w: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0,00</w:t>
            </w: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0,00</w:t>
            </w: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0,00</w:t>
            </w:r>
          </w:p>
        </w:tc>
        <w:tc>
          <w:tcPr>
            <w:tcW w:w="1458" w:type="dxa"/>
            <w:vAlign w:val="center"/>
          </w:tcPr>
          <w:p w:rsidR="00C0135D" w:rsidRPr="00F92443" w:rsidRDefault="00C0135D" w:rsidP="00F15BE5">
            <w:pPr>
              <w:spacing w:before="40"/>
              <w:jc w:val="right"/>
              <w:rPr>
                <w:b/>
                <w:sz w:val="24"/>
                <w:szCs w:val="24"/>
                <w:lang w:val="en-US"/>
              </w:rPr>
            </w:pPr>
            <w:r w:rsidRPr="00F92443">
              <w:rPr>
                <w:b/>
                <w:sz w:val="24"/>
                <w:szCs w:val="24"/>
                <w:lang w:val="en-US"/>
              </w:rPr>
              <w:t>0,00</w:t>
            </w:r>
          </w:p>
        </w:tc>
      </w:tr>
    </w:tbl>
    <w:p w:rsidR="00C0135D" w:rsidRPr="00F92443" w:rsidRDefault="00C0135D" w:rsidP="00C0135D">
      <w:pPr>
        <w:rPr>
          <w:b/>
          <w:bCs/>
          <w:spacing w:val="-4"/>
          <w:sz w:val="24"/>
          <w:szCs w:val="24"/>
        </w:rPr>
      </w:pPr>
      <w:r w:rsidRPr="00F92443">
        <w:rPr>
          <w:b/>
          <w:bCs/>
          <w:spacing w:val="-4"/>
          <w:sz w:val="24"/>
          <w:szCs w:val="24"/>
        </w:rPr>
        <w:t>*</w:t>
      </w:r>
      <w:r w:rsidRPr="00F92443">
        <w:rPr>
          <w:spacing w:val="-4"/>
          <w:sz w:val="24"/>
          <w:szCs w:val="24"/>
        </w:rPr>
        <w:t xml:space="preserve"> Недействительные и не подсчитанные по иным основаниям, предусмотренным Положением, </w:t>
      </w:r>
      <w:r w:rsidRPr="00F92443">
        <w:rPr>
          <w:spacing w:val="-4"/>
          <w:sz w:val="24"/>
          <w:szCs w:val="24"/>
        </w:rPr>
        <w:lastRenderedPageBreak/>
        <w:t>утвержденным приказом ФСФР России от 02.02.2012 г. № 12-6/</w:t>
      </w:r>
      <w:proofErr w:type="spellStart"/>
      <w:r w:rsidRPr="00F92443">
        <w:rPr>
          <w:spacing w:val="-4"/>
          <w:sz w:val="24"/>
          <w:szCs w:val="24"/>
        </w:rPr>
        <w:t>пз</w:t>
      </w:r>
      <w:proofErr w:type="spellEnd"/>
      <w:r w:rsidRPr="00F92443">
        <w:rPr>
          <w:spacing w:val="-4"/>
          <w:sz w:val="24"/>
          <w:szCs w:val="24"/>
        </w:rPr>
        <w:t>-н.</w:t>
      </w:r>
    </w:p>
    <w:p w:rsidR="00C0135D" w:rsidRPr="00F92443" w:rsidRDefault="00C0135D" w:rsidP="00C0135D">
      <w:pPr>
        <w:tabs>
          <w:tab w:val="left" w:pos="540"/>
        </w:tabs>
        <w:ind w:left="539" w:hanging="539"/>
        <w:jc w:val="both"/>
        <w:rPr>
          <w:sz w:val="24"/>
          <w:szCs w:val="24"/>
        </w:rPr>
      </w:pPr>
    </w:p>
    <w:p w:rsidR="00C0135D" w:rsidRPr="00F92443" w:rsidRDefault="00C0135D" w:rsidP="00C0135D">
      <w:pPr>
        <w:tabs>
          <w:tab w:val="left" w:pos="540"/>
        </w:tabs>
        <w:ind w:left="539" w:hanging="539"/>
        <w:jc w:val="both"/>
        <w:rPr>
          <w:sz w:val="24"/>
          <w:szCs w:val="24"/>
        </w:rPr>
      </w:pPr>
    </w:p>
    <w:p w:rsidR="00C0135D" w:rsidRPr="00F92443" w:rsidRDefault="00C0135D" w:rsidP="00C0135D">
      <w:pPr>
        <w:tabs>
          <w:tab w:val="left" w:pos="540"/>
        </w:tabs>
        <w:ind w:left="539" w:hanging="539"/>
        <w:jc w:val="both"/>
        <w:rPr>
          <w:sz w:val="24"/>
          <w:szCs w:val="24"/>
        </w:rPr>
      </w:pPr>
    </w:p>
    <w:p w:rsidR="00C0135D" w:rsidRPr="00F92443" w:rsidRDefault="00C0135D" w:rsidP="00C0135D">
      <w:pPr>
        <w:tabs>
          <w:tab w:val="left" w:pos="540"/>
        </w:tabs>
        <w:ind w:left="539" w:hanging="539"/>
        <w:jc w:val="both"/>
        <w:rPr>
          <w:sz w:val="24"/>
          <w:szCs w:val="24"/>
        </w:rPr>
      </w:pPr>
    </w:p>
    <w:p w:rsidR="00C0135D" w:rsidRPr="00F92443" w:rsidRDefault="00C0135D" w:rsidP="00C0135D">
      <w:pPr>
        <w:tabs>
          <w:tab w:val="left" w:pos="540"/>
        </w:tabs>
        <w:ind w:left="539" w:hanging="539"/>
        <w:jc w:val="both"/>
        <w:rPr>
          <w:sz w:val="24"/>
          <w:szCs w:val="24"/>
        </w:rPr>
      </w:pPr>
      <w:r w:rsidRPr="00F92443">
        <w:rPr>
          <w:sz w:val="24"/>
          <w:szCs w:val="24"/>
        </w:rPr>
        <w:t>2.</w:t>
      </w:r>
      <w:r w:rsidRPr="00F92443">
        <w:rPr>
          <w:sz w:val="24"/>
          <w:szCs w:val="24"/>
        </w:rPr>
        <w:tab/>
      </w:r>
      <w:r w:rsidR="00552D07" w:rsidRPr="00F92443">
        <w:rPr>
          <w:bCs/>
          <w:sz w:val="24"/>
          <w:szCs w:val="24"/>
        </w:rPr>
        <w:t>Распределение прибыли (в том числе выплата (объявление) дивидендов) и убытков Общества по результатам 201</w:t>
      </w:r>
      <w:r w:rsidR="0067713C">
        <w:rPr>
          <w:bCs/>
          <w:sz w:val="24"/>
          <w:szCs w:val="24"/>
        </w:rPr>
        <w:t>9</w:t>
      </w:r>
      <w:r w:rsidR="00552D07" w:rsidRPr="00F92443">
        <w:rPr>
          <w:bCs/>
          <w:sz w:val="24"/>
          <w:szCs w:val="24"/>
        </w:rPr>
        <w:t xml:space="preserve"> финансового года.</w:t>
      </w:r>
    </w:p>
    <w:p w:rsidR="00C0135D" w:rsidRPr="00F92443" w:rsidRDefault="00C0135D" w:rsidP="00C0135D">
      <w:pPr>
        <w:keepNext/>
        <w:spacing w:after="60"/>
        <w:ind w:left="539"/>
        <w:rPr>
          <w:sz w:val="24"/>
          <w:szCs w:val="24"/>
        </w:rPr>
      </w:pPr>
      <w:r w:rsidRPr="00F92443">
        <w:rPr>
          <w:b/>
          <w:bCs/>
          <w:sz w:val="24"/>
          <w:szCs w:val="24"/>
        </w:rPr>
        <w:t>Информация о наличии кворума по вопросу повестки дня:</w:t>
      </w:r>
    </w:p>
    <w:tbl>
      <w:tblPr>
        <w:tblStyle w:val="a7"/>
        <w:tblW w:w="0" w:type="auto"/>
        <w:tblLook w:val="01E0" w:firstRow="1" w:lastRow="1" w:firstColumn="1" w:lastColumn="1" w:noHBand="0" w:noVBand="0"/>
      </w:tblPr>
      <w:tblGrid>
        <w:gridCol w:w="7487"/>
        <w:gridCol w:w="2083"/>
      </w:tblGrid>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C0135D" w:rsidRPr="00F92443" w:rsidRDefault="00C0135D" w:rsidP="00F15BE5">
            <w:pPr>
              <w:keepNext/>
              <w:spacing w:before="40"/>
              <w:jc w:val="right"/>
              <w:rPr>
                <w:sz w:val="24"/>
                <w:szCs w:val="24"/>
              </w:rPr>
            </w:pPr>
            <w:r w:rsidRPr="00F92443">
              <w:rPr>
                <w:sz w:val="24"/>
                <w:szCs w:val="24"/>
              </w:rPr>
              <w:t>4 934 000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F92443">
              <w:rPr>
                <w:sz w:val="24"/>
                <w:szCs w:val="24"/>
              </w:rPr>
              <w:t>пз</w:t>
            </w:r>
            <w:proofErr w:type="spellEnd"/>
            <w:r w:rsidRPr="00F92443">
              <w:rPr>
                <w:sz w:val="24"/>
                <w:szCs w:val="24"/>
              </w:rPr>
              <w:t>-н:</w:t>
            </w:r>
          </w:p>
        </w:tc>
        <w:tc>
          <w:tcPr>
            <w:tcW w:w="2083" w:type="dxa"/>
            <w:vAlign w:val="bottom"/>
          </w:tcPr>
          <w:p w:rsidR="00C0135D" w:rsidRPr="00F92443" w:rsidRDefault="00C0135D" w:rsidP="00F15BE5">
            <w:pPr>
              <w:keepNext/>
              <w:spacing w:before="40"/>
              <w:jc w:val="right"/>
              <w:rPr>
                <w:sz w:val="24"/>
                <w:szCs w:val="24"/>
              </w:rPr>
            </w:pPr>
            <w:r w:rsidRPr="00F92443">
              <w:rPr>
                <w:sz w:val="24"/>
                <w:szCs w:val="24"/>
              </w:rPr>
              <w:t>4 934000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C0135D" w:rsidRPr="00F92443" w:rsidRDefault="00C0135D" w:rsidP="00F15BE5">
            <w:pPr>
              <w:keepNext/>
              <w:spacing w:before="40"/>
              <w:jc w:val="right"/>
              <w:rPr>
                <w:sz w:val="24"/>
                <w:szCs w:val="24"/>
              </w:rPr>
            </w:pPr>
            <w:r w:rsidRPr="00F92443">
              <w:rPr>
                <w:sz w:val="24"/>
                <w:szCs w:val="24"/>
              </w:rPr>
              <w:t>4 934 000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rPr>
                <w:b/>
                <w:sz w:val="24"/>
                <w:szCs w:val="24"/>
              </w:rPr>
            </w:pPr>
            <w:r w:rsidRPr="00F92443">
              <w:rPr>
                <w:b/>
                <w:sz w:val="24"/>
                <w:szCs w:val="24"/>
              </w:rPr>
              <w:t>Наличие кворума:</w:t>
            </w:r>
          </w:p>
        </w:tc>
        <w:tc>
          <w:tcPr>
            <w:tcW w:w="2083" w:type="dxa"/>
            <w:vAlign w:val="bottom"/>
          </w:tcPr>
          <w:p w:rsidR="00C0135D" w:rsidRPr="00F92443" w:rsidRDefault="00C0135D" w:rsidP="00F15BE5">
            <w:pPr>
              <w:keepNext/>
              <w:spacing w:before="40"/>
              <w:jc w:val="right"/>
              <w:rPr>
                <w:b/>
                <w:sz w:val="24"/>
                <w:szCs w:val="24"/>
                <w:lang w:val="en-US"/>
              </w:rPr>
            </w:pPr>
            <w:proofErr w:type="spellStart"/>
            <w:r w:rsidRPr="00F92443">
              <w:rPr>
                <w:b/>
                <w:sz w:val="24"/>
                <w:szCs w:val="24"/>
                <w:lang w:val="en-US"/>
              </w:rPr>
              <w:t>есть</w:t>
            </w:r>
            <w:proofErr w:type="spellEnd"/>
            <w:r w:rsidRPr="00F92443">
              <w:rPr>
                <w:b/>
                <w:sz w:val="24"/>
                <w:szCs w:val="24"/>
                <w:lang w:val="en-US"/>
              </w:rPr>
              <w:t xml:space="preserve"> (</w:t>
            </w:r>
            <w:r w:rsidRPr="00F92443">
              <w:rPr>
                <w:b/>
                <w:sz w:val="24"/>
                <w:szCs w:val="24"/>
              </w:rPr>
              <w:t>100</w:t>
            </w:r>
            <w:r w:rsidRPr="00F92443">
              <w:rPr>
                <w:b/>
                <w:sz w:val="24"/>
                <w:szCs w:val="24"/>
                <w:lang w:val="en-US"/>
              </w:rPr>
              <w:t>,</w:t>
            </w:r>
            <w:r w:rsidRPr="00F92443">
              <w:rPr>
                <w:b/>
                <w:sz w:val="24"/>
                <w:szCs w:val="24"/>
              </w:rPr>
              <w:t>0</w:t>
            </w:r>
            <w:r w:rsidRPr="00F92443">
              <w:rPr>
                <w:b/>
                <w:sz w:val="24"/>
                <w:szCs w:val="24"/>
                <w:lang w:val="en-US"/>
              </w:rPr>
              <w:t>%)</w:t>
            </w:r>
          </w:p>
        </w:tc>
      </w:tr>
    </w:tbl>
    <w:p w:rsidR="00C0135D" w:rsidRPr="00F92443" w:rsidRDefault="00C0135D" w:rsidP="00C0135D">
      <w:pPr>
        <w:spacing w:after="60"/>
        <w:rPr>
          <w:b/>
          <w:sz w:val="24"/>
          <w:szCs w:val="24"/>
        </w:rPr>
      </w:pPr>
      <w:r w:rsidRPr="00F92443">
        <w:rPr>
          <w:b/>
          <w:sz w:val="24"/>
          <w:szCs w:val="24"/>
        </w:rPr>
        <w:t>Формулировка решения:</w:t>
      </w:r>
    </w:p>
    <w:p w:rsidR="00C0135D" w:rsidRPr="00F92443" w:rsidRDefault="00552D07" w:rsidP="00C0135D">
      <w:pPr>
        <w:jc w:val="both"/>
        <w:rPr>
          <w:sz w:val="24"/>
          <w:szCs w:val="24"/>
        </w:rPr>
      </w:pPr>
      <w:r w:rsidRPr="00F92443">
        <w:rPr>
          <w:bCs/>
          <w:sz w:val="24"/>
          <w:szCs w:val="24"/>
        </w:rPr>
        <w:t>Денежные средства на выплату дивидендов по результатам 201</w:t>
      </w:r>
      <w:r w:rsidR="0067713C">
        <w:rPr>
          <w:bCs/>
          <w:sz w:val="24"/>
          <w:szCs w:val="24"/>
        </w:rPr>
        <w:t>9</w:t>
      </w:r>
      <w:r w:rsidRPr="00F92443">
        <w:rPr>
          <w:bCs/>
          <w:sz w:val="24"/>
          <w:szCs w:val="24"/>
        </w:rPr>
        <w:t xml:space="preserve"> финансового года не распределять</w:t>
      </w:r>
      <w:r w:rsidR="00C0135D" w:rsidRPr="00F92443">
        <w:rPr>
          <w:sz w:val="24"/>
          <w:szCs w:val="24"/>
        </w:rPr>
        <w:t>.</w:t>
      </w:r>
    </w:p>
    <w:p w:rsidR="00C0135D" w:rsidRPr="00F92443" w:rsidRDefault="00C0135D" w:rsidP="00C0135D">
      <w:pPr>
        <w:spacing w:before="120" w:after="120"/>
        <w:jc w:val="both"/>
        <w:rPr>
          <w:b/>
          <w:sz w:val="24"/>
          <w:szCs w:val="24"/>
        </w:rPr>
      </w:pPr>
      <w:r w:rsidRPr="00F92443">
        <w:rPr>
          <w:b/>
          <w:sz w:val="24"/>
          <w:szCs w:val="24"/>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C0135D" w:rsidRPr="00F92443" w:rsidTr="00F15BE5">
        <w:trPr>
          <w:cantSplit/>
        </w:trPr>
        <w:tc>
          <w:tcPr>
            <w:tcW w:w="828" w:type="dxa"/>
            <w:vAlign w:val="center"/>
          </w:tcPr>
          <w:p w:rsidR="00C0135D" w:rsidRPr="00F92443" w:rsidRDefault="00C0135D" w:rsidP="00F15BE5">
            <w:pPr>
              <w:spacing w:before="40"/>
              <w:jc w:val="center"/>
              <w:rPr>
                <w:sz w:val="24"/>
                <w:szCs w:val="24"/>
              </w:rPr>
            </w:pPr>
          </w:p>
        </w:tc>
        <w:tc>
          <w:tcPr>
            <w:tcW w:w="1457" w:type="dxa"/>
            <w:vAlign w:val="center"/>
          </w:tcPr>
          <w:p w:rsidR="00C0135D" w:rsidRPr="00F92443" w:rsidRDefault="00C0135D" w:rsidP="00F15BE5">
            <w:pPr>
              <w:spacing w:before="40"/>
              <w:jc w:val="center"/>
              <w:rPr>
                <w:b/>
                <w:sz w:val="24"/>
                <w:szCs w:val="24"/>
              </w:rPr>
            </w:pPr>
            <w:r w:rsidRPr="00F92443">
              <w:rPr>
                <w:b/>
                <w:sz w:val="24"/>
                <w:szCs w:val="24"/>
              </w:rPr>
              <w:t>Всего</w:t>
            </w:r>
          </w:p>
        </w:tc>
        <w:tc>
          <w:tcPr>
            <w:tcW w:w="1457" w:type="dxa"/>
            <w:vAlign w:val="center"/>
          </w:tcPr>
          <w:p w:rsidR="00C0135D" w:rsidRPr="00F92443" w:rsidRDefault="00C0135D" w:rsidP="00F15BE5">
            <w:pPr>
              <w:spacing w:before="40"/>
              <w:jc w:val="center"/>
              <w:rPr>
                <w:b/>
                <w:sz w:val="24"/>
                <w:szCs w:val="24"/>
              </w:rPr>
            </w:pPr>
            <w:r w:rsidRPr="00F92443">
              <w:rPr>
                <w:b/>
                <w:sz w:val="24"/>
                <w:szCs w:val="24"/>
              </w:rPr>
              <w:t>«За»</w:t>
            </w:r>
          </w:p>
        </w:tc>
        <w:tc>
          <w:tcPr>
            <w:tcW w:w="1457" w:type="dxa"/>
            <w:vAlign w:val="center"/>
          </w:tcPr>
          <w:p w:rsidR="00C0135D" w:rsidRPr="00F92443" w:rsidRDefault="00C0135D" w:rsidP="00F15BE5">
            <w:pPr>
              <w:spacing w:before="40"/>
              <w:jc w:val="center"/>
              <w:rPr>
                <w:b/>
                <w:sz w:val="24"/>
                <w:szCs w:val="24"/>
              </w:rPr>
            </w:pPr>
            <w:r w:rsidRPr="00F92443">
              <w:rPr>
                <w:b/>
                <w:sz w:val="24"/>
                <w:szCs w:val="24"/>
              </w:rPr>
              <w:t>«Против»</w:t>
            </w:r>
          </w:p>
        </w:tc>
        <w:tc>
          <w:tcPr>
            <w:tcW w:w="1457" w:type="dxa"/>
            <w:vAlign w:val="center"/>
          </w:tcPr>
          <w:p w:rsidR="00C0135D" w:rsidRPr="00F92443" w:rsidRDefault="00C0135D" w:rsidP="00F15BE5">
            <w:pPr>
              <w:spacing w:before="40"/>
              <w:jc w:val="center"/>
              <w:rPr>
                <w:b/>
                <w:sz w:val="24"/>
                <w:szCs w:val="24"/>
              </w:rPr>
            </w:pPr>
            <w:r w:rsidRPr="00F92443">
              <w:rPr>
                <w:b/>
                <w:sz w:val="24"/>
                <w:szCs w:val="24"/>
              </w:rPr>
              <w:t>«Воздержался»</w:t>
            </w:r>
          </w:p>
        </w:tc>
        <w:tc>
          <w:tcPr>
            <w:tcW w:w="1457" w:type="dxa"/>
            <w:vAlign w:val="center"/>
          </w:tcPr>
          <w:p w:rsidR="00C0135D" w:rsidRPr="00F92443" w:rsidRDefault="00C0135D" w:rsidP="00F15BE5">
            <w:pPr>
              <w:spacing w:before="40"/>
              <w:jc w:val="center"/>
              <w:rPr>
                <w:b/>
                <w:sz w:val="24"/>
                <w:szCs w:val="24"/>
              </w:rPr>
            </w:pPr>
            <w:proofErr w:type="spellStart"/>
            <w:r w:rsidRPr="00F92443">
              <w:rPr>
                <w:b/>
                <w:sz w:val="24"/>
                <w:szCs w:val="24"/>
              </w:rPr>
              <w:t>Недейств.и</w:t>
            </w:r>
            <w:proofErr w:type="spellEnd"/>
            <w:r w:rsidRPr="00F92443">
              <w:rPr>
                <w:b/>
                <w:sz w:val="24"/>
                <w:szCs w:val="24"/>
              </w:rPr>
              <w:t xml:space="preserve"> не подсчитанные* </w:t>
            </w:r>
          </w:p>
        </w:tc>
        <w:tc>
          <w:tcPr>
            <w:tcW w:w="1458" w:type="dxa"/>
            <w:vAlign w:val="center"/>
          </w:tcPr>
          <w:p w:rsidR="00C0135D" w:rsidRPr="00F92443" w:rsidRDefault="00C0135D" w:rsidP="00F15BE5">
            <w:pPr>
              <w:spacing w:before="40"/>
              <w:jc w:val="center"/>
              <w:rPr>
                <w:b/>
                <w:sz w:val="24"/>
                <w:szCs w:val="24"/>
              </w:rPr>
            </w:pPr>
            <w:r w:rsidRPr="00F92443">
              <w:rPr>
                <w:b/>
                <w:sz w:val="24"/>
                <w:szCs w:val="24"/>
              </w:rPr>
              <w:t>Не голосовали</w:t>
            </w:r>
          </w:p>
        </w:tc>
      </w:tr>
      <w:tr w:rsidR="00C0135D" w:rsidRPr="00F92443" w:rsidTr="00F15BE5">
        <w:trPr>
          <w:cantSplit/>
        </w:trPr>
        <w:tc>
          <w:tcPr>
            <w:tcW w:w="828" w:type="dxa"/>
            <w:vAlign w:val="center"/>
          </w:tcPr>
          <w:p w:rsidR="00C0135D" w:rsidRPr="00F92443" w:rsidRDefault="00C0135D" w:rsidP="00F15BE5">
            <w:pPr>
              <w:spacing w:before="40"/>
              <w:jc w:val="center"/>
              <w:rPr>
                <w:sz w:val="24"/>
                <w:szCs w:val="24"/>
              </w:rPr>
            </w:pPr>
            <w:r w:rsidRPr="00F92443">
              <w:rPr>
                <w:sz w:val="24"/>
                <w:szCs w:val="24"/>
              </w:rPr>
              <w:t>Голоса</w:t>
            </w:r>
          </w:p>
        </w:tc>
        <w:tc>
          <w:tcPr>
            <w:tcW w:w="1457" w:type="dxa"/>
            <w:vAlign w:val="center"/>
          </w:tcPr>
          <w:p w:rsidR="00C0135D" w:rsidRPr="00F92443" w:rsidRDefault="00C0135D" w:rsidP="00F15BE5">
            <w:pPr>
              <w:spacing w:before="40"/>
              <w:jc w:val="right"/>
              <w:rPr>
                <w:b/>
                <w:sz w:val="24"/>
                <w:szCs w:val="24"/>
              </w:rPr>
            </w:pPr>
            <w:r w:rsidRPr="00F92443">
              <w:rPr>
                <w:b/>
                <w:sz w:val="24"/>
                <w:szCs w:val="24"/>
              </w:rPr>
              <w:t>4 934 000</w:t>
            </w:r>
          </w:p>
          <w:p w:rsidR="00C0135D" w:rsidRPr="00F92443" w:rsidRDefault="00C0135D" w:rsidP="00F15BE5">
            <w:pPr>
              <w:spacing w:before="40"/>
              <w:jc w:val="right"/>
              <w:rPr>
                <w:b/>
                <w:sz w:val="24"/>
                <w:szCs w:val="24"/>
                <w:lang w:val="en-US"/>
              </w:rPr>
            </w:pPr>
          </w:p>
        </w:tc>
        <w:tc>
          <w:tcPr>
            <w:tcW w:w="1457" w:type="dxa"/>
            <w:vAlign w:val="center"/>
          </w:tcPr>
          <w:p w:rsidR="00C0135D" w:rsidRPr="00F92443" w:rsidRDefault="00C0135D" w:rsidP="00F15BE5">
            <w:pPr>
              <w:spacing w:before="40"/>
              <w:jc w:val="right"/>
              <w:rPr>
                <w:b/>
                <w:sz w:val="24"/>
                <w:szCs w:val="24"/>
              </w:rPr>
            </w:pPr>
            <w:r w:rsidRPr="00F92443">
              <w:rPr>
                <w:b/>
                <w:sz w:val="24"/>
                <w:szCs w:val="24"/>
              </w:rPr>
              <w:t>4 934 000</w:t>
            </w:r>
          </w:p>
          <w:p w:rsidR="00C0135D" w:rsidRPr="00F92443" w:rsidRDefault="00C0135D" w:rsidP="00F15BE5">
            <w:pPr>
              <w:spacing w:before="40"/>
              <w:jc w:val="right"/>
              <w:rPr>
                <w:b/>
                <w:sz w:val="24"/>
                <w:szCs w:val="24"/>
                <w:lang w:val="en-US"/>
              </w:rPr>
            </w:pP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w:t>
            </w:r>
          </w:p>
          <w:p w:rsidR="00C0135D" w:rsidRPr="00F92443" w:rsidRDefault="00C0135D" w:rsidP="00F15BE5">
            <w:pPr>
              <w:spacing w:before="40"/>
              <w:jc w:val="right"/>
              <w:rPr>
                <w:b/>
                <w:sz w:val="24"/>
                <w:szCs w:val="24"/>
                <w:lang w:val="en-US"/>
              </w:rPr>
            </w:pP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w:t>
            </w:r>
          </w:p>
          <w:p w:rsidR="00C0135D" w:rsidRPr="00F92443" w:rsidRDefault="00C0135D" w:rsidP="00F15BE5">
            <w:pPr>
              <w:spacing w:before="40"/>
              <w:jc w:val="right"/>
              <w:rPr>
                <w:b/>
                <w:sz w:val="24"/>
                <w:szCs w:val="24"/>
                <w:lang w:val="en-US"/>
              </w:rPr>
            </w:pP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w:t>
            </w:r>
          </w:p>
          <w:p w:rsidR="00C0135D" w:rsidRPr="00F92443" w:rsidRDefault="00C0135D" w:rsidP="00F15BE5">
            <w:pPr>
              <w:spacing w:before="40"/>
              <w:jc w:val="right"/>
              <w:rPr>
                <w:b/>
                <w:sz w:val="24"/>
                <w:szCs w:val="24"/>
                <w:lang w:val="en-US"/>
              </w:rPr>
            </w:pPr>
          </w:p>
        </w:tc>
        <w:tc>
          <w:tcPr>
            <w:tcW w:w="1458" w:type="dxa"/>
            <w:vAlign w:val="center"/>
          </w:tcPr>
          <w:p w:rsidR="00C0135D" w:rsidRPr="00F92443" w:rsidRDefault="00C0135D" w:rsidP="00F15BE5">
            <w:pPr>
              <w:spacing w:before="40"/>
              <w:jc w:val="right"/>
              <w:rPr>
                <w:b/>
                <w:sz w:val="24"/>
                <w:szCs w:val="24"/>
                <w:lang w:val="en-US"/>
              </w:rPr>
            </w:pPr>
            <w:r w:rsidRPr="00F92443">
              <w:rPr>
                <w:b/>
                <w:sz w:val="24"/>
                <w:szCs w:val="24"/>
                <w:lang w:val="en-US"/>
              </w:rPr>
              <w:t>0</w:t>
            </w:r>
          </w:p>
          <w:p w:rsidR="00C0135D" w:rsidRPr="00F92443" w:rsidRDefault="00C0135D" w:rsidP="00F15BE5">
            <w:pPr>
              <w:spacing w:before="40"/>
              <w:jc w:val="right"/>
              <w:rPr>
                <w:b/>
                <w:sz w:val="24"/>
                <w:szCs w:val="24"/>
                <w:lang w:val="en-US"/>
              </w:rPr>
            </w:pPr>
          </w:p>
        </w:tc>
      </w:tr>
      <w:tr w:rsidR="00C0135D" w:rsidRPr="00F92443" w:rsidTr="00F15BE5">
        <w:trPr>
          <w:cantSplit/>
        </w:trPr>
        <w:tc>
          <w:tcPr>
            <w:tcW w:w="828" w:type="dxa"/>
            <w:vAlign w:val="center"/>
          </w:tcPr>
          <w:p w:rsidR="00C0135D" w:rsidRPr="00F92443" w:rsidRDefault="00C0135D" w:rsidP="00F15BE5">
            <w:pPr>
              <w:spacing w:before="40"/>
              <w:jc w:val="center"/>
              <w:rPr>
                <w:sz w:val="24"/>
                <w:szCs w:val="24"/>
              </w:rPr>
            </w:pPr>
            <w:r w:rsidRPr="00F92443">
              <w:rPr>
                <w:sz w:val="24"/>
                <w:szCs w:val="24"/>
              </w:rPr>
              <w:t>%</w:t>
            </w: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100,00</w:t>
            </w: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100,00</w:t>
            </w: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0,00</w:t>
            </w: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0,00</w:t>
            </w: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0,00</w:t>
            </w:r>
          </w:p>
        </w:tc>
        <w:tc>
          <w:tcPr>
            <w:tcW w:w="1458" w:type="dxa"/>
            <w:vAlign w:val="center"/>
          </w:tcPr>
          <w:p w:rsidR="00C0135D" w:rsidRPr="00F92443" w:rsidRDefault="00C0135D" w:rsidP="00F15BE5">
            <w:pPr>
              <w:spacing w:before="40"/>
              <w:jc w:val="right"/>
              <w:rPr>
                <w:b/>
                <w:sz w:val="24"/>
                <w:szCs w:val="24"/>
                <w:lang w:val="en-US"/>
              </w:rPr>
            </w:pPr>
            <w:r w:rsidRPr="00F92443">
              <w:rPr>
                <w:b/>
                <w:sz w:val="24"/>
                <w:szCs w:val="24"/>
                <w:lang w:val="en-US"/>
              </w:rPr>
              <w:t>0,00</w:t>
            </w:r>
          </w:p>
        </w:tc>
      </w:tr>
    </w:tbl>
    <w:p w:rsidR="00C0135D" w:rsidRPr="00F92443" w:rsidRDefault="00C0135D" w:rsidP="00C0135D">
      <w:pPr>
        <w:rPr>
          <w:b/>
          <w:bCs/>
          <w:spacing w:val="-4"/>
          <w:sz w:val="24"/>
          <w:szCs w:val="24"/>
        </w:rPr>
      </w:pPr>
      <w:r w:rsidRPr="00F92443">
        <w:rPr>
          <w:b/>
          <w:bCs/>
          <w:spacing w:val="-4"/>
          <w:sz w:val="24"/>
          <w:szCs w:val="24"/>
        </w:rPr>
        <w:t>*</w:t>
      </w:r>
      <w:r w:rsidRPr="00F92443">
        <w:rPr>
          <w:spacing w:val="-4"/>
          <w:sz w:val="24"/>
          <w:szCs w:val="24"/>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F92443">
        <w:rPr>
          <w:spacing w:val="-4"/>
          <w:sz w:val="24"/>
          <w:szCs w:val="24"/>
        </w:rPr>
        <w:t>пз</w:t>
      </w:r>
      <w:proofErr w:type="spellEnd"/>
      <w:r w:rsidRPr="00F92443">
        <w:rPr>
          <w:spacing w:val="-4"/>
          <w:sz w:val="24"/>
          <w:szCs w:val="24"/>
        </w:rPr>
        <w:t>-н.</w:t>
      </w:r>
    </w:p>
    <w:p w:rsidR="00C0135D" w:rsidRPr="00F92443" w:rsidRDefault="00C0135D" w:rsidP="00C0135D">
      <w:pPr>
        <w:tabs>
          <w:tab w:val="left" w:pos="540"/>
        </w:tabs>
        <w:ind w:left="539" w:hanging="539"/>
        <w:jc w:val="both"/>
        <w:rPr>
          <w:sz w:val="24"/>
          <w:szCs w:val="24"/>
        </w:rPr>
      </w:pPr>
    </w:p>
    <w:p w:rsidR="00C0135D" w:rsidRPr="00F92443" w:rsidRDefault="00C0135D" w:rsidP="00C0135D">
      <w:pPr>
        <w:tabs>
          <w:tab w:val="left" w:pos="540"/>
        </w:tabs>
        <w:jc w:val="both"/>
        <w:rPr>
          <w:sz w:val="24"/>
          <w:szCs w:val="24"/>
        </w:rPr>
      </w:pPr>
    </w:p>
    <w:p w:rsidR="00C0135D" w:rsidRPr="00F92443" w:rsidRDefault="00C0135D" w:rsidP="00C0135D">
      <w:pPr>
        <w:tabs>
          <w:tab w:val="left" w:pos="1073"/>
        </w:tabs>
        <w:jc w:val="both"/>
        <w:rPr>
          <w:sz w:val="24"/>
          <w:szCs w:val="24"/>
        </w:rPr>
      </w:pPr>
      <w:r w:rsidRPr="00F92443">
        <w:rPr>
          <w:sz w:val="24"/>
          <w:szCs w:val="24"/>
        </w:rPr>
        <w:t>3.</w:t>
      </w:r>
      <w:r w:rsidRPr="00F92443">
        <w:rPr>
          <w:sz w:val="24"/>
          <w:szCs w:val="24"/>
        </w:rPr>
        <w:tab/>
      </w:r>
      <w:r w:rsidR="00552D07" w:rsidRPr="00F92443">
        <w:rPr>
          <w:sz w:val="24"/>
          <w:szCs w:val="24"/>
        </w:rPr>
        <w:t>Об утверждении аудитора  Общества</w:t>
      </w:r>
    </w:p>
    <w:p w:rsidR="00C0135D" w:rsidRPr="00F92443" w:rsidRDefault="00C0135D" w:rsidP="00C0135D">
      <w:pPr>
        <w:keepNext/>
        <w:spacing w:after="60"/>
        <w:ind w:left="539"/>
        <w:rPr>
          <w:sz w:val="24"/>
          <w:szCs w:val="24"/>
        </w:rPr>
      </w:pPr>
      <w:r w:rsidRPr="00F92443">
        <w:rPr>
          <w:b/>
          <w:bCs/>
          <w:sz w:val="24"/>
          <w:szCs w:val="24"/>
        </w:rPr>
        <w:lastRenderedPageBreak/>
        <w:t>Информация о наличии кворума по вопросу повестки дня:</w:t>
      </w:r>
    </w:p>
    <w:tbl>
      <w:tblPr>
        <w:tblStyle w:val="a7"/>
        <w:tblW w:w="0" w:type="auto"/>
        <w:tblLook w:val="01E0" w:firstRow="1" w:lastRow="1" w:firstColumn="1" w:lastColumn="1" w:noHBand="0" w:noVBand="0"/>
      </w:tblPr>
      <w:tblGrid>
        <w:gridCol w:w="7487"/>
        <w:gridCol w:w="2083"/>
      </w:tblGrid>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C0135D" w:rsidRPr="00F92443" w:rsidRDefault="00C0135D" w:rsidP="00F15BE5">
            <w:pPr>
              <w:keepNext/>
              <w:spacing w:before="40"/>
              <w:jc w:val="right"/>
              <w:rPr>
                <w:sz w:val="24"/>
                <w:szCs w:val="24"/>
              </w:rPr>
            </w:pPr>
            <w:r w:rsidRPr="00F92443">
              <w:rPr>
                <w:sz w:val="24"/>
                <w:szCs w:val="24"/>
              </w:rPr>
              <w:t>4 934 000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F92443">
              <w:rPr>
                <w:sz w:val="24"/>
                <w:szCs w:val="24"/>
              </w:rPr>
              <w:t>пз</w:t>
            </w:r>
            <w:proofErr w:type="spellEnd"/>
            <w:r w:rsidRPr="00F92443">
              <w:rPr>
                <w:sz w:val="24"/>
                <w:szCs w:val="24"/>
              </w:rPr>
              <w:t>-н:</w:t>
            </w:r>
          </w:p>
        </w:tc>
        <w:tc>
          <w:tcPr>
            <w:tcW w:w="2083" w:type="dxa"/>
            <w:vAlign w:val="bottom"/>
          </w:tcPr>
          <w:p w:rsidR="00C0135D" w:rsidRPr="00F92443" w:rsidRDefault="00C0135D" w:rsidP="00F15BE5">
            <w:pPr>
              <w:keepNext/>
              <w:spacing w:before="40"/>
              <w:jc w:val="right"/>
              <w:rPr>
                <w:sz w:val="24"/>
                <w:szCs w:val="24"/>
              </w:rPr>
            </w:pPr>
            <w:r w:rsidRPr="00F92443">
              <w:rPr>
                <w:sz w:val="24"/>
                <w:szCs w:val="24"/>
              </w:rPr>
              <w:t>4 934 000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C0135D" w:rsidRPr="00F92443" w:rsidRDefault="00C0135D" w:rsidP="00F15BE5">
            <w:pPr>
              <w:keepNext/>
              <w:spacing w:before="40"/>
              <w:jc w:val="right"/>
              <w:rPr>
                <w:sz w:val="24"/>
                <w:szCs w:val="24"/>
              </w:rPr>
            </w:pPr>
            <w:r w:rsidRPr="00F92443">
              <w:rPr>
                <w:sz w:val="24"/>
                <w:szCs w:val="24"/>
              </w:rPr>
              <w:t>4 934 000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rPr>
                <w:b/>
                <w:sz w:val="24"/>
                <w:szCs w:val="24"/>
              </w:rPr>
            </w:pPr>
            <w:r w:rsidRPr="00F92443">
              <w:rPr>
                <w:b/>
                <w:sz w:val="24"/>
                <w:szCs w:val="24"/>
              </w:rPr>
              <w:t>Наличие кворума:</w:t>
            </w:r>
          </w:p>
        </w:tc>
        <w:tc>
          <w:tcPr>
            <w:tcW w:w="2083" w:type="dxa"/>
            <w:vAlign w:val="bottom"/>
          </w:tcPr>
          <w:p w:rsidR="00C0135D" w:rsidRPr="00F92443" w:rsidRDefault="00C0135D" w:rsidP="00F15BE5">
            <w:pPr>
              <w:keepNext/>
              <w:spacing w:before="40"/>
              <w:jc w:val="right"/>
              <w:rPr>
                <w:b/>
                <w:sz w:val="24"/>
                <w:szCs w:val="24"/>
                <w:lang w:val="en-US"/>
              </w:rPr>
            </w:pPr>
            <w:proofErr w:type="spellStart"/>
            <w:r w:rsidRPr="00F92443">
              <w:rPr>
                <w:b/>
                <w:sz w:val="24"/>
                <w:szCs w:val="24"/>
                <w:lang w:val="en-US"/>
              </w:rPr>
              <w:t>есть</w:t>
            </w:r>
            <w:proofErr w:type="spellEnd"/>
            <w:r w:rsidRPr="00F92443">
              <w:rPr>
                <w:b/>
                <w:sz w:val="24"/>
                <w:szCs w:val="24"/>
                <w:lang w:val="en-US"/>
              </w:rPr>
              <w:t xml:space="preserve"> (</w:t>
            </w:r>
            <w:r w:rsidRPr="00F92443">
              <w:rPr>
                <w:b/>
                <w:sz w:val="24"/>
                <w:szCs w:val="24"/>
              </w:rPr>
              <w:t>100</w:t>
            </w:r>
            <w:r w:rsidRPr="00F92443">
              <w:rPr>
                <w:b/>
                <w:sz w:val="24"/>
                <w:szCs w:val="24"/>
                <w:lang w:val="en-US"/>
              </w:rPr>
              <w:t>,</w:t>
            </w:r>
            <w:r w:rsidRPr="00F92443">
              <w:rPr>
                <w:b/>
                <w:sz w:val="24"/>
                <w:szCs w:val="24"/>
              </w:rPr>
              <w:t>0</w:t>
            </w:r>
            <w:r w:rsidRPr="00F92443">
              <w:rPr>
                <w:b/>
                <w:sz w:val="24"/>
                <w:szCs w:val="24"/>
                <w:lang w:val="en-US"/>
              </w:rPr>
              <w:t>%)</w:t>
            </w:r>
          </w:p>
        </w:tc>
      </w:tr>
    </w:tbl>
    <w:p w:rsidR="00C0135D" w:rsidRPr="00F92443" w:rsidRDefault="00C0135D" w:rsidP="00C0135D">
      <w:pPr>
        <w:spacing w:after="60"/>
        <w:rPr>
          <w:b/>
          <w:sz w:val="24"/>
          <w:szCs w:val="24"/>
        </w:rPr>
      </w:pPr>
      <w:r w:rsidRPr="00F92443">
        <w:rPr>
          <w:b/>
          <w:sz w:val="24"/>
          <w:szCs w:val="24"/>
        </w:rPr>
        <w:t>Формулировка решения:</w:t>
      </w:r>
    </w:p>
    <w:p w:rsidR="00C0135D" w:rsidRPr="00F92443" w:rsidRDefault="00C0135D" w:rsidP="00C0135D">
      <w:pPr>
        <w:jc w:val="both"/>
        <w:rPr>
          <w:sz w:val="24"/>
          <w:szCs w:val="24"/>
        </w:rPr>
      </w:pPr>
      <w:r w:rsidRPr="00F92443">
        <w:rPr>
          <w:sz w:val="24"/>
          <w:szCs w:val="24"/>
        </w:rPr>
        <w:t>Утвердить аудитором Общества Общество с ограниченной ответственностью «Аудиторская фирма «Аналитик-1», ИНН: 7727052780;  включена</w:t>
      </w:r>
      <w:r w:rsidR="0067713C">
        <w:rPr>
          <w:sz w:val="24"/>
          <w:szCs w:val="24"/>
        </w:rPr>
        <w:t xml:space="preserve"> </w:t>
      </w:r>
      <w:r w:rsidRPr="00F92443">
        <w:rPr>
          <w:sz w:val="24"/>
          <w:szCs w:val="24"/>
        </w:rPr>
        <w:t>в реестр аудиторов и аудиторских организаций Некоммерческого партнерства «Аудиторская ассоциация содружество» 30.12.2009  ОРНЗ: 10206002384.</w:t>
      </w:r>
    </w:p>
    <w:p w:rsidR="00C0135D" w:rsidRPr="00F92443" w:rsidRDefault="00C0135D" w:rsidP="00C0135D">
      <w:pPr>
        <w:spacing w:before="120" w:after="120"/>
        <w:jc w:val="both"/>
        <w:rPr>
          <w:b/>
          <w:sz w:val="24"/>
          <w:szCs w:val="24"/>
        </w:rPr>
      </w:pPr>
      <w:r w:rsidRPr="00F92443">
        <w:rPr>
          <w:b/>
          <w:sz w:val="24"/>
          <w:szCs w:val="24"/>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C0135D" w:rsidRPr="00F92443" w:rsidTr="00F15BE5">
        <w:trPr>
          <w:cantSplit/>
        </w:trPr>
        <w:tc>
          <w:tcPr>
            <w:tcW w:w="828" w:type="dxa"/>
            <w:vAlign w:val="center"/>
          </w:tcPr>
          <w:p w:rsidR="00C0135D" w:rsidRPr="00F92443" w:rsidRDefault="00C0135D" w:rsidP="00F15BE5">
            <w:pPr>
              <w:spacing w:before="40"/>
              <w:jc w:val="center"/>
              <w:rPr>
                <w:sz w:val="24"/>
                <w:szCs w:val="24"/>
              </w:rPr>
            </w:pPr>
          </w:p>
        </w:tc>
        <w:tc>
          <w:tcPr>
            <w:tcW w:w="1457" w:type="dxa"/>
            <w:vAlign w:val="center"/>
          </w:tcPr>
          <w:p w:rsidR="00C0135D" w:rsidRPr="00F92443" w:rsidRDefault="00C0135D" w:rsidP="00F15BE5">
            <w:pPr>
              <w:spacing w:before="40"/>
              <w:jc w:val="center"/>
              <w:rPr>
                <w:b/>
                <w:sz w:val="24"/>
                <w:szCs w:val="24"/>
              </w:rPr>
            </w:pPr>
            <w:r w:rsidRPr="00F92443">
              <w:rPr>
                <w:b/>
                <w:sz w:val="24"/>
                <w:szCs w:val="24"/>
              </w:rPr>
              <w:t>Всего</w:t>
            </w:r>
          </w:p>
        </w:tc>
        <w:tc>
          <w:tcPr>
            <w:tcW w:w="1457" w:type="dxa"/>
            <w:vAlign w:val="center"/>
          </w:tcPr>
          <w:p w:rsidR="00C0135D" w:rsidRPr="00F92443" w:rsidRDefault="00C0135D" w:rsidP="00F15BE5">
            <w:pPr>
              <w:spacing w:before="40"/>
              <w:jc w:val="center"/>
              <w:rPr>
                <w:b/>
                <w:sz w:val="24"/>
                <w:szCs w:val="24"/>
              </w:rPr>
            </w:pPr>
            <w:r w:rsidRPr="00F92443">
              <w:rPr>
                <w:b/>
                <w:sz w:val="24"/>
                <w:szCs w:val="24"/>
              </w:rPr>
              <w:t>«За»</w:t>
            </w:r>
          </w:p>
        </w:tc>
        <w:tc>
          <w:tcPr>
            <w:tcW w:w="1457" w:type="dxa"/>
            <w:vAlign w:val="center"/>
          </w:tcPr>
          <w:p w:rsidR="00C0135D" w:rsidRPr="00F92443" w:rsidRDefault="00C0135D" w:rsidP="00F15BE5">
            <w:pPr>
              <w:spacing w:before="40"/>
              <w:jc w:val="center"/>
              <w:rPr>
                <w:b/>
                <w:sz w:val="24"/>
                <w:szCs w:val="24"/>
              </w:rPr>
            </w:pPr>
            <w:r w:rsidRPr="00F92443">
              <w:rPr>
                <w:b/>
                <w:sz w:val="24"/>
                <w:szCs w:val="24"/>
              </w:rPr>
              <w:t>«Против»</w:t>
            </w:r>
          </w:p>
        </w:tc>
        <w:tc>
          <w:tcPr>
            <w:tcW w:w="1457" w:type="dxa"/>
            <w:vAlign w:val="center"/>
          </w:tcPr>
          <w:p w:rsidR="00C0135D" w:rsidRPr="00F92443" w:rsidRDefault="00C0135D" w:rsidP="00F15BE5">
            <w:pPr>
              <w:spacing w:before="40"/>
              <w:jc w:val="center"/>
              <w:rPr>
                <w:b/>
                <w:sz w:val="24"/>
                <w:szCs w:val="24"/>
              </w:rPr>
            </w:pPr>
            <w:r w:rsidRPr="00F92443">
              <w:rPr>
                <w:b/>
                <w:sz w:val="24"/>
                <w:szCs w:val="24"/>
              </w:rPr>
              <w:t>«Воздержался»</w:t>
            </w:r>
          </w:p>
        </w:tc>
        <w:tc>
          <w:tcPr>
            <w:tcW w:w="1457" w:type="dxa"/>
            <w:vAlign w:val="center"/>
          </w:tcPr>
          <w:p w:rsidR="00C0135D" w:rsidRPr="00F92443" w:rsidRDefault="00C0135D" w:rsidP="00F15BE5">
            <w:pPr>
              <w:spacing w:before="40"/>
              <w:jc w:val="center"/>
              <w:rPr>
                <w:b/>
                <w:sz w:val="24"/>
                <w:szCs w:val="24"/>
              </w:rPr>
            </w:pPr>
            <w:proofErr w:type="spellStart"/>
            <w:r w:rsidRPr="00F92443">
              <w:rPr>
                <w:b/>
                <w:sz w:val="24"/>
                <w:szCs w:val="24"/>
              </w:rPr>
              <w:t>Недейств.и</w:t>
            </w:r>
            <w:proofErr w:type="spellEnd"/>
            <w:r w:rsidRPr="00F92443">
              <w:rPr>
                <w:b/>
                <w:sz w:val="24"/>
                <w:szCs w:val="24"/>
              </w:rPr>
              <w:t xml:space="preserve"> не подсчитанные* </w:t>
            </w:r>
          </w:p>
        </w:tc>
        <w:tc>
          <w:tcPr>
            <w:tcW w:w="1458" w:type="dxa"/>
            <w:vAlign w:val="center"/>
          </w:tcPr>
          <w:p w:rsidR="00C0135D" w:rsidRPr="00F92443" w:rsidRDefault="00C0135D" w:rsidP="00F15BE5">
            <w:pPr>
              <w:spacing w:before="40"/>
              <w:jc w:val="center"/>
              <w:rPr>
                <w:b/>
                <w:sz w:val="24"/>
                <w:szCs w:val="24"/>
              </w:rPr>
            </w:pPr>
            <w:r w:rsidRPr="00F92443">
              <w:rPr>
                <w:b/>
                <w:sz w:val="24"/>
                <w:szCs w:val="24"/>
              </w:rPr>
              <w:t>Не голосовали</w:t>
            </w:r>
          </w:p>
        </w:tc>
      </w:tr>
      <w:tr w:rsidR="00C0135D" w:rsidRPr="00F92443" w:rsidTr="00F15BE5">
        <w:trPr>
          <w:cantSplit/>
        </w:trPr>
        <w:tc>
          <w:tcPr>
            <w:tcW w:w="828" w:type="dxa"/>
            <w:vAlign w:val="center"/>
          </w:tcPr>
          <w:p w:rsidR="00C0135D" w:rsidRPr="00F92443" w:rsidRDefault="00C0135D" w:rsidP="00F15BE5">
            <w:pPr>
              <w:spacing w:before="40"/>
              <w:jc w:val="center"/>
              <w:rPr>
                <w:sz w:val="24"/>
                <w:szCs w:val="24"/>
              </w:rPr>
            </w:pPr>
            <w:r w:rsidRPr="00F92443">
              <w:rPr>
                <w:sz w:val="24"/>
                <w:szCs w:val="24"/>
              </w:rPr>
              <w:t>Голоса</w:t>
            </w:r>
          </w:p>
        </w:tc>
        <w:tc>
          <w:tcPr>
            <w:tcW w:w="1457" w:type="dxa"/>
            <w:vAlign w:val="center"/>
          </w:tcPr>
          <w:p w:rsidR="00C0135D" w:rsidRPr="00F92443" w:rsidRDefault="00C0135D" w:rsidP="00F15BE5">
            <w:pPr>
              <w:spacing w:before="40"/>
              <w:jc w:val="right"/>
              <w:rPr>
                <w:b/>
                <w:sz w:val="24"/>
                <w:szCs w:val="24"/>
              </w:rPr>
            </w:pPr>
            <w:r w:rsidRPr="00F92443">
              <w:rPr>
                <w:b/>
                <w:sz w:val="24"/>
                <w:szCs w:val="24"/>
              </w:rPr>
              <w:t>4 934 000</w:t>
            </w:r>
          </w:p>
          <w:p w:rsidR="00C0135D" w:rsidRPr="00F92443" w:rsidRDefault="00C0135D" w:rsidP="00F15BE5">
            <w:pPr>
              <w:spacing w:before="40"/>
              <w:jc w:val="right"/>
              <w:rPr>
                <w:b/>
                <w:sz w:val="24"/>
                <w:szCs w:val="24"/>
                <w:lang w:val="en-US"/>
              </w:rPr>
            </w:pPr>
          </w:p>
        </w:tc>
        <w:tc>
          <w:tcPr>
            <w:tcW w:w="1457" w:type="dxa"/>
            <w:vAlign w:val="center"/>
          </w:tcPr>
          <w:p w:rsidR="00C0135D" w:rsidRPr="00F92443" w:rsidRDefault="00C0135D" w:rsidP="00F15BE5">
            <w:pPr>
              <w:spacing w:before="40"/>
              <w:jc w:val="right"/>
              <w:rPr>
                <w:b/>
                <w:sz w:val="24"/>
                <w:szCs w:val="24"/>
              </w:rPr>
            </w:pPr>
            <w:r w:rsidRPr="00F92443">
              <w:rPr>
                <w:b/>
                <w:sz w:val="24"/>
                <w:szCs w:val="24"/>
              </w:rPr>
              <w:t>4 934 000</w:t>
            </w:r>
          </w:p>
          <w:p w:rsidR="00C0135D" w:rsidRPr="00F92443" w:rsidRDefault="00C0135D" w:rsidP="00F15BE5">
            <w:pPr>
              <w:spacing w:before="40"/>
              <w:jc w:val="right"/>
              <w:rPr>
                <w:b/>
                <w:sz w:val="24"/>
                <w:szCs w:val="24"/>
                <w:lang w:val="en-US"/>
              </w:rPr>
            </w:pPr>
          </w:p>
        </w:tc>
        <w:tc>
          <w:tcPr>
            <w:tcW w:w="1457" w:type="dxa"/>
            <w:vAlign w:val="center"/>
          </w:tcPr>
          <w:p w:rsidR="00C0135D" w:rsidRPr="00F92443" w:rsidRDefault="00C0135D" w:rsidP="00F15BE5">
            <w:pPr>
              <w:spacing w:before="40"/>
              <w:jc w:val="right"/>
              <w:rPr>
                <w:b/>
                <w:sz w:val="24"/>
                <w:szCs w:val="24"/>
              </w:rPr>
            </w:pPr>
            <w:r w:rsidRPr="00F92443">
              <w:rPr>
                <w:b/>
                <w:sz w:val="24"/>
                <w:szCs w:val="24"/>
              </w:rPr>
              <w:t>0</w:t>
            </w:r>
          </w:p>
          <w:p w:rsidR="00C0135D" w:rsidRPr="00F92443" w:rsidRDefault="00C0135D" w:rsidP="00F15BE5">
            <w:pPr>
              <w:spacing w:before="40"/>
              <w:jc w:val="right"/>
              <w:rPr>
                <w:b/>
                <w:sz w:val="24"/>
                <w:szCs w:val="24"/>
                <w:lang w:val="en-US"/>
              </w:rPr>
            </w:pP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w:t>
            </w:r>
          </w:p>
          <w:p w:rsidR="00C0135D" w:rsidRPr="00F92443" w:rsidRDefault="00C0135D" w:rsidP="00F15BE5">
            <w:pPr>
              <w:spacing w:before="40"/>
              <w:jc w:val="right"/>
              <w:rPr>
                <w:b/>
                <w:sz w:val="24"/>
                <w:szCs w:val="24"/>
                <w:lang w:val="en-US"/>
              </w:rPr>
            </w:pP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w:t>
            </w:r>
          </w:p>
          <w:p w:rsidR="00C0135D" w:rsidRPr="00F92443" w:rsidRDefault="00C0135D" w:rsidP="00F15BE5">
            <w:pPr>
              <w:spacing w:before="40"/>
              <w:jc w:val="right"/>
              <w:rPr>
                <w:b/>
                <w:sz w:val="24"/>
                <w:szCs w:val="24"/>
                <w:lang w:val="en-US"/>
              </w:rPr>
            </w:pPr>
          </w:p>
        </w:tc>
        <w:tc>
          <w:tcPr>
            <w:tcW w:w="1458" w:type="dxa"/>
            <w:vAlign w:val="center"/>
          </w:tcPr>
          <w:p w:rsidR="00C0135D" w:rsidRPr="00F92443" w:rsidRDefault="00C0135D" w:rsidP="00F15BE5">
            <w:pPr>
              <w:spacing w:before="40"/>
              <w:jc w:val="right"/>
              <w:rPr>
                <w:b/>
                <w:sz w:val="24"/>
                <w:szCs w:val="24"/>
                <w:lang w:val="en-US"/>
              </w:rPr>
            </w:pPr>
            <w:r w:rsidRPr="00F92443">
              <w:rPr>
                <w:b/>
                <w:sz w:val="24"/>
                <w:szCs w:val="24"/>
                <w:lang w:val="en-US"/>
              </w:rPr>
              <w:t>0</w:t>
            </w:r>
          </w:p>
          <w:p w:rsidR="00C0135D" w:rsidRPr="00F92443" w:rsidRDefault="00C0135D" w:rsidP="00F15BE5">
            <w:pPr>
              <w:spacing w:before="40"/>
              <w:jc w:val="right"/>
              <w:rPr>
                <w:b/>
                <w:sz w:val="24"/>
                <w:szCs w:val="24"/>
                <w:lang w:val="en-US"/>
              </w:rPr>
            </w:pPr>
          </w:p>
        </w:tc>
      </w:tr>
      <w:tr w:rsidR="00C0135D" w:rsidRPr="00F92443" w:rsidTr="00F15BE5">
        <w:trPr>
          <w:cantSplit/>
        </w:trPr>
        <w:tc>
          <w:tcPr>
            <w:tcW w:w="828" w:type="dxa"/>
            <w:vAlign w:val="center"/>
          </w:tcPr>
          <w:p w:rsidR="00C0135D" w:rsidRPr="00F92443" w:rsidRDefault="00C0135D" w:rsidP="00F15BE5">
            <w:pPr>
              <w:spacing w:before="40"/>
              <w:jc w:val="center"/>
              <w:rPr>
                <w:sz w:val="24"/>
                <w:szCs w:val="24"/>
              </w:rPr>
            </w:pPr>
            <w:r w:rsidRPr="00F92443">
              <w:rPr>
                <w:sz w:val="24"/>
                <w:szCs w:val="24"/>
              </w:rPr>
              <w:t>%</w:t>
            </w: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100,00</w:t>
            </w:r>
          </w:p>
        </w:tc>
        <w:tc>
          <w:tcPr>
            <w:tcW w:w="1457" w:type="dxa"/>
            <w:vAlign w:val="center"/>
          </w:tcPr>
          <w:p w:rsidR="00C0135D" w:rsidRPr="00F92443" w:rsidRDefault="00C0135D" w:rsidP="00F15BE5">
            <w:pPr>
              <w:spacing w:before="40"/>
              <w:jc w:val="right"/>
              <w:rPr>
                <w:b/>
                <w:sz w:val="24"/>
                <w:szCs w:val="24"/>
              </w:rPr>
            </w:pPr>
            <w:r w:rsidRPr="00F92443">
              <w:rPr>
                <w:b/>
                <w:sz w:val="24"/>
                <w:szCs w:val="24"/>
              </w:rPr>
              <w:t>100,00</w:t>
            </w:r>
          </w:p>
        </w:tc>
        <w:tc>
          <w:tcPr>
            <w:tcW w:w="1457" w:type="dxa"/>
            <w:vAlign w:val="center"/>
          </w:tcPr>
          <w:p w:rsidR="00C0135D" w:rsidRPr="00F92443" w:rsidRDefault="00C0135D" w:rsidP="00F15BE5">
            <w:pPr>
              <w:spacing w:before="40"/>
              <w:jc w:val="right"/>
              <w:rPr>
                <w:b/>
                <w:sz w:val="24"/>
                <w:szCs w:val="24"/>
              </w:rPr>
            </w:pPr>
            <w:r w:rsidRPr="00F92443">
              <w:rPr>
                <w:b/>
                <w:sz w:val="24"/>
                <w:szCs w:val="24"/>
                <w:lang w:val="en-US"/>
              </w:rPr>
              <w:t>0,</w:t>
            </w:r>
            <w:r w:rsidRPr="00F92443">
              <w:rPr>
                <w:b/>
                <w:sz w:val="24"/>
                <w:szCs w:val="24"/>
              </w:rPr>
              <w:t>00</w:t>
            </w: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0,00</w:t>
            </w:r>
          </w:p>
        </w:tc>
        <w:tc>
          <w:tcPr>
            <w:tcW w:w="1457" w:type="dxa"/>
            <w:vAlign w:val="center"/>
          </w:tcPr>
          <w:p w:rsidR="00C0135D" w:rsidRPr="00F92443" w:rsidRDefault="00C0135D" w:rsidP="00F15BE5">
            <w:pPr>
              <w:spacing w:before="40"/>
              <w:jc w:val="right"/>
              <w:rPr>
                <w:b/>
                <w:sz w:val="24"/>
                <w:szCs w:val="24"/>
                <w:lang w:val="en-US"/>
              </w:rPr>
            </w:pPr>
            <w:r w:rsidRPr="00F92443">
              <w:rPr>
                <w:b/>
                <w:sz w:val="24"/>
                <w:szCs w:val="24"/>
                <w:lang w:val="en-US"/>
              </w:rPr>
              <w:t>0,00</w:t>
            </w:r>
          </w:p>
        </w:tc>
        <w:tc>
          <w:tcPr>
            <w:tcW w:w="1458" w:type="dxa"/>
            <w:vAlign w:val="center"/>
          </w:tcPr>
          <w:p w:rsidR="00C0135D" w:rsidRPr="00F92443" w:rsidRDefault="00C0135D" w:rsidP="00F15BE5">
            <w:pPr>
              <w:spacing w:before="40"/>
              <w:jc w:val="right"/>
              <w:rPr>
                <w:b/>
                <w:sz w:val="24"/>
                <w:szCs w:val="24"/>
                <w:lang w:val="en-US"/>
              </w:rPr>
            </w:pPr>
            <w:r w:rsidRPr="00F92443">
              <w:rPr>
                <w:b/>
                <w:sz w:val="24"/>
                <w:szCs w:val="24"/>
                <w:lang w:val="en-US"/>
              </w:rPr>
              <w:t>0,00</w:t>
            </w:r>
          </w:p>
        </w:tc>
      </w:tr>
    </w:tbl>
    <w:p w:rsidR="00C0135D" w:rsidRPr="00F92443" w:rsidRDefault="00C0135D" w:rsidP="00C0135D">
      <w:pPr>
        <w:rPr>
          <w:b/>
          <w:bCs/>
          <w:spacing w:val="-4"/>
          <w:sz w:val="24"/>
          <w:szCs w:val="24"/>
        </w:rPr>
      </w:pPr>
      <w:r w:rsidRPr="00F92443">
        <w:rPr>
          <w:b/>
          <w:bCs/>
          <w:spacing w:val="-4"/>
          <w:sz w:val="24"/>
          <w:szCs w:val="24"/>
        </w:rPr>
        <w:t>*</w:t>
      </w:r>
      <w:r w:rsidRPr="00F92443">
        <w:rPr>
          <w:spacing w:val="-4"/>
          <w:sz w:val="24"/>
          <w:szCs w:val="24"/>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F92443">
        <w:rPr>
          <w:spacing w:val="-4"/>
          <w:sz w:val="24"/>
          <w:szCs w:val="24"/>
        </w:rPr>
        <w:t>пз</w:t>
      </w:r>
      <w:proofErr w:type="spellEnd"/>
      <w:r w:rsidRPr="00F92443">
        <w:rPr>
          <w:spacing w:val="-4"/>
          <w:sz w:val="24"/>
          <w:szCs w:val="24"/>
        </w:rPr>
        <w:t>-н.</w:t>
      </w:r>
    </w:p>
    <w:p w:rsidR="00C0135D" w:rsidRPr="00F92443" w:rsidRDefault="00C0135D" w:rsidP="00C0135D">
      <w:pPr>
        <w:tabs>
          <w:tab w:val="left" w:pos="540"/>
        </w:tabs>
        <w:ind w:left="539" w:hanging="539"/>
        <w:jc w:val="both"/>
        <w:rPr>
          <w:sz w:val="24"/>
          <w:szCs w:val="24"/>
        </w:rPr>
      </w:pPr>
    </w:p>
    <w:p w:rsidR="00C0135D" w:rsidRPr="00F92443" w:rsidRDefault="00C0135D" w:rsidP="00C0135D">
      <w:pPr>
        <w:tabs>
          <w:tab w:val="left" w:pos="540"/>
        </w:tabs>
        <w:ind w:left="539" w:hanging="539"/>
        <w:jc w:val="both"/>
        <w:rPr>
          <w:sz w:val="24"/>
          <w:szCs w:val="24"/>
        </w:rPr>
      </w:pPr>
    </w:p>
    <w:p w:rsidR="00C0135D" w:rsidRPr="00F92443" w:rsidRDefault="00C0135D" w:rsidP="00C0135D">
      <w:pPr>
        <w:tabs>
          <w:tab w:val="left" w:pos="540"/>
        </w:tabs>
        <w:jc w:val="both"/>
        <w:rPr>
          <w:sz w:val="24"/>
          <w:szCs w:val="24"/>
        </w:rPr>
      </w:pPr>
      <w:r w:rsidRPr="00F92443">
        <w:rPr>
          <w:sz w:val="24"/>
          <w:szCs w:val="24"/>
        </w:rPr>
        <w:t>4.</w:t>
      </w:r>
      <w:r w:rsidRPr="00F92443">
        <w:rPr>
          <w:sz w:val="24"/>
          <w:szCs w:val="24"/>
        </w:rPr>
        <w:tab/>
        <w:t>Об избрании членов  Совета директоров Общества.</w:t>
      </w:r>
    </w:p>
    <w:p w:rsidR="00C0135D" w:rsidRPr="00F92443" w:rsidRDefault="00C0135D" w:rsidP="00C0135D">
      <w:pPr>
        <w:keepNext/>
        <w:spacing w:after="60"/>
        <w:ind w:left="539"/>
        <w:rPr>
          <w:sz w:val="24"/>
          <w:szCs w:val="24"/>
        </w:rPr>
      </w:pPr>
      <w:r w:rsidRPr="00F92443">
        <w:rPr>
          <w:b/>
          <w:bCs/>
          <w:sz w:val="24"/>
          <w:szCs w:val="24"/>
        </w:rPr>
        <w:t>Информация о наличии кворума по вопросу повестки дня:</w:t>
      </w:r>
    </w:p>
    <w:tbl>
      <w:tblPr>
        <w:tblStyle w:val="a7"/>
        <w:tblW w:w="0" w:type="auto"/>
        <w:tblLook w:val="01E0" w:firstRow="1" w:lastRow="1" w:firstColumn="1" w:lastColumn="1" w:noHBand="0" w:noVBand="0"/>
      </w:tblPr>
      <w:tblGrid>
        <w:gridCol w:w="7487"/>
        <w:gridCol w:w="2083"/>
      </w:tblGrid>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 с учетом коэффициента кумулятивного голосования (7):</w:t>
            </w:r>
          </w:p>
        </w:tc>
        <w:tc>
          <w:tcPr>
            <w:tcW w:w="2083" w:type="dxa"/>
            <w:vAlign w:val="bottom"/>
          </w:tcPr>
          <w:p w:rsidR="00C0135D" w:rsidRPr="00F92443" w:rsidRDefault="00C0135D" w:rsidP="00F15BE5">
            <w:pPr>
              <w:keepNext/>
              <w:spacing w:before="40"/>
              <w:jc w:val="right"/>
              <w:rPr>
                <w:sz w:val="24"/>
                <w:szCs w:val="24"/>
                <w:lang w:val="en-US"/>
              </w:rPr>
            </w:pPr>
            <w:r w:rsidRPr="00F92443">
              <w:rPr>
                <w:sz w:val="24"/>
                <w:szCs w:val="24"/>
              </w:rPr>
              <w:t>24 670 0</w:t>
            </w:r>
            <w:r w:rsidRPr="00F92443">
              <w:rPr>
                <w:sz w:val="24"/>
                <w:szCs w:val="24"/>
                <w:lang w:val="en-US"/>
              </w:rPr>
              <w:t>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F92443">
              <w:rPr>
                <w:sz w:val="24"/>
                <w:szCs w:val="24"/>
              </w:rPr>
              <w:t>пз</w:t>
            </w:r>
            <w:proofErr w:type="spellEnd"/>
            <w:r w:rsidRPr="00F92443">
              <w:rPr>
                <w:sz w:val="24"/>
                <w:szCs w:val="24"/>
              </w:rPr>
              <w:t>-н с учетом коэффициента кумулятивного голосования (7):</w:t>
            </w:r>
          </w:p>
        </w:tc>
        <w:tc>
          <w:tcPr>
            <w:tcW w:w="2083" w:type="dxa"/>
            <w:vAlign w:val="bottom"/>
          </w:tcPr>
          <w:p w:rsidR="00C0135D" w:rsidRPr="00F92443" w:rsidRDefault="00C0135D" w:rsidP="00F15BE5">
            <w:pPr>
              <w:keepNext/>
              <w:spacing w:before="40"/>
              <w:jc w:val="right"/>
              <w:rPr>
                <w:sz w:val="24"/>
                <w:szCs w:val="24"/>
                <w:lang w:val="en-US"/>
              </w:rPr>
            </w:pPr>
            <w:r w:rsidRPr="00F92443">
              <w:rPr>
                <w:sz w:val="24"/>
                <w:szCs w:val="24"/>
              </w:rPr>
              <w:t>24 670 0</w:t>
            </w:r>
            <w:r w:rsidRPr="00F92443">
              <w:rPr>
                <w:sz w:val="24"/>
                <w:szCs w:val="24"/>
                <w:lang w:val="en-US"/>
              </w:rPr>
              <w:t>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rPr>
                <w:sz w:val="24"/>
                <w:szCs w:val="24"/>
              </w:rPr>
            </w:pPr>
            <w:r w:rsidRPr="00F92443">
              <w:rPr>
                <w:sz w:val="24"/>
                <w:szCs w:val="24"/>
              </w:rPr>
              <w:t>Число голосов, которыми обладали лица, принявшие участие в общем собрании, по данному вопросу повестки дня общего собрания с учетом коэффициента кумулятивного голосования (7):</w:t>
            </w:r>
          </w:p>
        </w:tc>
        <w:tc>
          <w:tcPr>
            <w:tcW w:w="2083" w:type="dxa"/>
            <w:vAlign w:val="bottom"/>
          </w:tcPr>
          <w:p w:rsidR="00C0135D" w:rsidRPr="00F92443" w:rsidRDefault="00C0135D" w:rsidP="00F15BE5">
            <w:pPr>
              <w:keepNext/>
              <w:spacing w:before="40"/>
              <w:jc w:val="right"/>
              <w:rPr>
                <w:sz w:val="24"/>
                <w:szCs w:val="24"/>
              </w:rPr>
            </w:pPr>
            <w:r w:rsidRPr="00F92443">
              <w:rPr>
                <w:sz w:val="24"/>
                <w:szCs w:val="24"/>
              </w:rPr>
              <w:t>24 670 000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rPr>
                <w:b/>
                <w:sz w:val="24"/>
                <w:szCs w:val="24"/>
              </w:rPr>
            </w:pPr>
            <w:r w:rsidRPr="00F92443">
              <w:rPr>
                <w:b/>
                <w:sz w:val="24"/>
                <w:szCs w:val="24"/>
              </w:rPr>
              <w:t>Наличие кворума:</w:t>
            </w:r>
          </w:p>
        </w:tc>
        <w:tc>
          <w:tcPr>
            <w:tcW w:w="2083" w:type="dxa"/>
            <w:vAlign w:val="bottom"/>
          </w:tcPr>
          <w:p w:rsidR="00C0135D" w:rsidRPr="00F92443" w:rsidRDefault="00C0135D" w:rsidP="00F15BE5">
            <w:pPr>
              <w:keepNext/>
              <w:spacing w:before="40"/>
              <w:jc w:val="right"/>
              <w:rPr>
                <w:b/>
                <w:sz w:val="24"/>
                <w:szCs w:val="24"/>
                <w:lang w:val="en-US"/>
              </w:rPr>
            </w:pPr>
            <w:proofErr w:type="spellStart"/>
            <w:r w:rsidRPr="00F92443">
              <w:rPr>
                <w:b/>
                <w:sz w:val="24"/>
                <w:szCs w:val="24"/>
                <w:lang w:val="en-US"/>
              </w:rPr>
              <w:t>есть</w:t>
            </w:r>
            <w:proofErr w:type="spellEnd"/>
            <w:r w:rsidRPr="00F92443">
              <w:rPr>
                <w:b/>
                <w:sz w:val="24"/>
                <w:szCs w:val="24"/>
                <w:lang w:val="en-US"/>
              </w:rPr>
              <w:t xml:space="preserve"> (</w:t>
            </w:r>
            <w:r w:rsidRPr="00F92443">
              <w:rPr>
                <w:b/>
                <w:sz w:val="24"/>
                <w:szCs w:val="24"/>
              </w:rPr>
              <w:t>100</w:t>
            </w:r>
            <w:r w:rsidRPr="00F92443">
              <w:rPr>
                <w:b/>
                <w:sz w:val="24"/>
                <w:szCs w:val="24"/>
                <w:lang w:val="en-US"/>
              </w:rPr>
              <w:t>,</w:t>
            </w:r>
            <w:r w:rsidRPr="00F92443">
              <w:rPr>
                <w:b/>
                <w:sz w:val="24"/>
                <w:szCs w:val="24"/>
              </w:rPr>
              <w:t>0</w:t>
            </w:r>
            <w:r w:rsidRPr="00F92443">
              <w:rPr>
                <w:b/>
                <w:sz w:val="24"/>
                <w:szCs w:val="24"/>
                <w:lang w:val="en-US"/>
              </w:rPr>
              <w:t>%)</w:t>
            </w:r>
          </w:p>
        </w:tc>
      </w:tr>
    </w:tbl>
    <w:p w:rsidR="00C0135D" w:rsidRPr="00F92443" w:rsidRDefault="00C0135D" w:rsidP="00C0135D">
      <w:pPr>
        <w:spacing w:after="60"/>
        <w:rPr>
          <w:b/>
          <w:sz w:val="24"/>
          <w:szCs w:val="24"/>
        </w:rPr>
      </w:pPr>
    </w:p>
    <w:p w:rsidR="00C0135D" w:rsidRPr="00F92443" w:rsidRDefault="00C0135D" w:rsidP="00C0135D">
      <w:pPr>
        <w:spacing w:after="60"/>
        <w:rPr>
          <w:b/>
          <w:sz w:val="24"/>
          <w:szCs w:val="24"/>
        </w:rPr>
      </w:pPr>
    </w:p>
    <w:p w:rsidR="00C0135D" w:rsidRPr="00F92443" w:rsidRDefault="00C0135D" w:rsidP="00C0135D">
      <w:pPr>
        <w:spacing w:after="60"/>
        <w:rPr>
          <w:b/>
          <w:sz w:val="24"/>
          <w:szCs w:val="24"/>
        </w:rPr>
      </w:pPr>
      <w:r w:rsidRPr="00F92443">
        <w:rPr>
          <w:b/>
          <w:sz w:val="24"/>
          <w:szCs w:val="24"/>
        </w:rPr>
        <w:t>Формулировка решения:</w:t>
      </w:r>
    </w:p>
    <w:p w:rsidR="00552D07" w:rsidRPr="00F92443" w:rsidRDefault="00552D07" w:rsidP="00552D07">
      <w:pPr>
        <w:ind w:left="-426" w:right="170"/>
        <w:jc w:val="both"/>
        <w:rPr>
          <w:sz w:val="24"/>
          <w:szCs w:val="24"/>
        </w:rPr>
      </w:pPr>
      <w:r w:rsidRPr="00F92443">
        <w:rPr>
          <w:sz w:val="24"/>
          <w:szCs w:val="24"/>
        </w:rPr>
        <w:lastRenderedPageBreak/>
        <w:t>избрать Совет директоров Общества в составе:</w:t>
      </w:r>
    </w:p>
    <w:p w:rsidR="0067713C" w:rsidRPr="00033335" w:rsidRDefault="0067713C" w:rsidP="0067713C">
      <w:pPr>
        <w:shd w:val="clear" w:color="auto" w:fill="FFFFFF"/>
        <w:tabs>
          <w:tab w:val="left" w:pos="426"/>
        </w:tabs>
        <w:spacing w:after="0" w:line="274" w:lineRule="exact"/>
        <w:ind w:right="81"/>
      </w:pPr>
      <w:r>
        <w:t xml:space="preserve">             1.</w:t>
      </w:r>
      <w:r w:rsidRPr="00033335">
        <w:t>Ведищев Максим Вячеславович</w:t>
      </w:r>
    </w:p>
    <w:p w:rsidR="0067713C" w:rsidRPr="00033335" w:rsidRDefault="0067713C" w:rsidP="0067713C">
      <w:pPr>
        <w:shd w:val="clear" w:color="auto" w:fill="FFFFFF"/>
        <w:tabs>
          <w:tab w:val="left" w:pos="426"/>
        </w:tabs>
        <w:spacing w:before="10" w:after="0" w:line="274" w:lineRule="exact"/>
        <w:ind w:left="705" w:right="81"/>
      </w:pPr>
      <w:r>
        <w:rPr>
          <w:color w:val="000000"/>
        </w:rPr>
        <w:t>2.</w:t>
      </w:r>
      <w:r w:rsidRPr="0067713C">
        <w:rPr>
          <w:color w:val="000000"/>
        </w:rPr>
        <w:t>Шаванов Сергей Львович</w:t>
      </w:r>
    </w:p>
    <w:p w:rsidR="0067713C" w:rsidRPr="00033335" w:rsidRDefault="0067713C" w:rsidP="0067713C">
      <w:pPr>
        <w:shd w:val="clear" w:color="auto" w:fill="FFFFFF"/>
        <w:tabs>
          <w:tab w:val="left" w:pos="426"/>
        </w:tabs>
        <w:spacing w:after="0" w:line="274" w:lineRule="exact"/>
        <w:ind w:left="360" w:right="81"/>
      </w:pPr>
      <w:r>
        <w:t xml:space="preserve">       3.</w:t>
      </w:r>
      <w:r w:rsidRPr="00033335">
        <w:t>Кузнецов Николай Иванович</w:t>
      </w:r>
    </w:p>
    <w:p w:rsidR="0067713C" w:rsidRPr="00033335" w:rsidRDefault="0067713C" w:rsidP="0067713C">
      <w:pPr>
        <w:widowControl/>
        <w:shd w:val="clear" w:color="auto" w:fill="FFFFFF"/>
        <w:tabs>
          <w:tab w:val="left" w:pos="426"/>
        </w:tabs>
        <w:autoSpaceDE/>
        <w:autoSpaceDN/>
        <w:spacing w:before="0" w:after="0" w:line="274" w:lineRule="exact"/>
        <w:ind w:left="705" w:right="81"/>
      </w:pPr>
      <w:r>
        <w:t>4.</w:t>
      </w:r>
      <w:r w:rsidRPr="00033335">
        <w:t>Чертищева Ирина Николаевна</w:t>
      </w:r>
    </w:p>
    <w:p w:rsidR="0067713C" w:rsidRPr="00033335" w:rsidRDefault="0067713C" w:rsidP="0067713C">
      <w:pPr>
        <w:widowControl/>
        <w:shd w:val="clear" w:color="auto" w:fill="FFFFFF"/>
        <w:tabs>
          <w:tab w:val="left" w:pos="426"/>
        </w:tabs>
        <w:autoSpaceDE/>
        <w:autoSpaceDN/>
        <w:spacing w:before="0" w:after="0" w:line="274" w:lineRule="exact"/>
        <w:ind w:left="705" w:right="81"/>
      </w:pPr>
      <w:r>
        <w:rPr>
          <w:color w:val="000000"/>
        </w:rPr>
        <w:t>5.</w:t>
      </w:r>
      <w:r w:rsidRPr="00033335">
        <w:rPr>
          <w:color w:val="000000"/>
        </w:rPr>
        <w:t>Шевченко Ирина Эдуардовна</w:t>
      </w:r>
    </w:p>
    <w:p w:rsidR="00C0135D" w:rsidRPr="00F92443" w:rsidRDefault="00C0135D" w:rsidP="0067713C">
      <w:pPr>
        <w:ind w:left="-426" w:right="170"/>
        <w:jc w:val="both"/>
        <w:rPr>
          <w:b/>
          <w:sz w:val="24"/>
          <w:szCs w:val="24"/>
        </w:rPr>
      </w:pPr>
      <w:r w:rsidRPr="00F92443">
        <w:rPr>
          <w:b/>
          <w:sz w:val="24"/>
          <w:szCs w:val="24"/>
        </w:rPr>
        <w:t xml:space="preserve">Итоги голосования по вопросу повестки дня: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642"/>
        <w:gridCol w:w="2083"/>
      </w:tblGrid>
      <w:tr w:rsidR="00C0135D" w:rsidRPr="00F92443" w:rsidTr="00F15BE5">
        <w:trPr>
          <w:cantSplit/>
        </w:trPr>
        <w:tc>
          <w:tcPr>
            <w:tcW w:w="7488" w:type="dxa"/>
            <w:gridSpan w:val="2"/>
          </w:tcPr>
          <w:p w:rsidR="00C0135D" w:rsidRPr="00F92443" w:rsidRDefault="00C0135D" w:rsidP="00F15BE5">
            <w:pPr>
              <w:rPr>
                <w:b/>
                <w:sz w:val="24"/>
                <w:szCs w:val="24"/>
              </w:rPr>
            </w:pPr>
            <w:r w:rsidRPr="00F92443">
              <w:rPr>
                <w:b/>
                <w:sz w:val="24"/>
                <w:szCs w:val="24"/>
              </w:rPr>
              <w:t>Число голосов, отданное по варианту голосования «За»</w:t>
            </w:r>
          </w:p>
        </w:tc>
        <w:tc>
          <w:tcPr>
            <w:tcW w:w="2083" w:type="dxa"/>
            <w:vAlign w:val="bottom"/>
          </w:tcPr>
          <w:p w:rsidR="00C0135D" w:rsidRPr="00F92443" w:rsidRDefault="00C0135D" w:rsidP="00F15BE5">
            <w:pPr>
              <w:jc w:val="right"/>
              <w:rPr>
                <w:b/>
                <w:sz w:val="24"/>
                <w:szCs w:val="24"/>
              </w:rPr>
            </w:pPr>
            <w:r w:rsidRPr="00F92443">
              <w:rPr>
                <w:b/>
                <w:sz w:val="24"/>
                <w:szCs w:val="24"/>
              </w:rPr>
              <w:t>24 670 000</w:t>
            </w:r>
          </w:p>
          <w:p w:rsidR="00C0135D" w:rsidRPr="00F92443" w:rsidRDefault="00C0135D" w:rsidP="00F15BE5">
            <w:pPr>
              <w:jc w:val="right"/>
              <w:rPr>
                <w:b/>
                <w:sz w:val="24"/>
                <w:szCs w:val="24"/>
                <w:lang w:val="en-US"/>
              </w:rPr>
            </w:pPr>
          </w:p>
        </w:tc>
      </w:tr>
      <w:tr w:rsidR="00C0135D" w:rsidRPr="00F92443" w:rsidTr="00F15BE5">
        <w:trPr>
          <w:cantSplit/>
        </w:trPr>
        <w:tc>
          <w:tcPr>
            <w:tcW w:w="846" w:type="dxa"/>
          </w:tcPr>
          <w:p w:rsidR="00C0135D" w:rsidRPr="00F92443" w:rsidRDefault="00C0135D" w:rsidP="00F15BE5">
            <w:pPr>
              <w:rPr>
                <w:sz w:val="24"/>
                <w:szCs w:val="24"/>
              </w:rPr>
            </w:pPr>
            <w:r w:rsidRPr="00F92443">
              <w:rPr>
                <w:sz w:val="24"/>
                <w:szCs w:val="24"/>
              </w:rPr>
              <w:t>№ п/п</w:t>
            </w:r>
          </w:p>
        </w:tc>
        <w:tc>
          <w:tcPr>
            <w:tcW w:w="6642" w:type="dxa"/>
          </w:tcPr>
          <w:p w:rsidR="00C0135D" w:rsidRPr="00F92443" w:rsidRDefault="00C0135D" w:rsidP="00F15BE5">
            <w:pPr>
              <w:rPr>
                <w:sz w:val="24"/>
                <w:szCs w:val="24"/>
              </w:rPr>
            </w:pPr>
            <w:r w:rsidRPr="00F92443">
              <w:rPr>
                <w:sz w:val="24"/>
                <w:szCs w:val="24"/>
              </w:rPr>
              <w:t>Кандидат</w:t>
            </w:r>
          </w:p>
        </w:tc>
        <w:tc>
          <w:tcPr>
            <w:tcW w:w="2083" w:type="dxa"/>
          </w:tcPr>
          <w:p w:rsidR="00C0135D" w:rsidRPr="00F92443" w:rsidRDefault="00C0135D" w:rsidP="00F15BE5">
            <w:pPr>
              <w:jc w:val="right"/>
              <w:rPr>
                <w:sz w:val="24"/>
                <w:szCs w:val="24"/>
              </w:rPr>
            </w:pPr>
            <w:r w:rsidRPr="00F92443">
              <w:rPr>
                <w:sz w:val="24"/>
                <w:szCs w:val="24"/>
              </w:rPr>
              <w:t xml:space="preserve">Число голосов </w:t>
            </w:r>
          </w:p>
        </w:tc>
      </w:tr>
      <w:tr w:rsidR="00C0135D" w:rsidRPr="00F92443" w:rsidTr="00F15BE5">
        <w:trPr>
          <w:cantSplit/>
        </w:trPr>
        <w:tc>
          <w:tcPr>
            <w:tcW w:w="846" w:type="dxa"/>
          </w:tcPr>
          <w:p w:rsidR="00C0135D" w:rsidRPr="00F92443" w:rsidRDefault="00C0135D" w:rsidP="00F15BE5">
            <w:pPr>
              <w:jc w:val="center"/>
              <w:rPr>
                <w:sz w:val="24"/>
                <w:szCs w:val="24"/>
              </w:rPr>
            </w:pPr>
            <w:r w:rsidRPr="00F92443">
              <w:rPr>
                <w:sz w:val="24"/>
                <w:szCs w:val="24"/>
                <w:lang w:val="en-US"/>
              </w:rPr>
              <w:t>1.</w:t>
            </w:r>
          </w:p>
        </w:tc>
        <w:tc>
          <w:tcPr>
            <w:tcW w:w="6642" w:type="dxa"/>
          </w:tcPr>
          <w:p w:rsidR="00C0135D" w:rsidRPr="00F92443" w:rsidRDefault="00C0135D" w:rsidP="00F15BE5">
            <w:pPr>
              <w:rPr>
                <w:b/>
                <w:sz w:val="24"/>
                <w:szCs w:val="24"/>
              </w:rPr>
            </w:pPr>
            <w:r w:rsidRPr="00F92443">
              <w:rPr>
                <w:b/>
                <w:sz w:val="24"/>
                <w:szCs w:val="24"/>
                <w:lang w:val="en-US"/>
              </w:rPr>
              <w:t>В</w:t>
            </w:r>
            <w:proofErr w:type="spellStart"/>
            <w:r w:rsidRPr="00F92443">
              <w:rPr>
                <w:b/>
                <w:sz w:val="24"/>
                <w:szCs w:val="24"/>
              </w:rPr>
              <w:t>едищев</w:t>
            </w:r>
            <w:proofErr w:type="spellEnd"/>
            <w:r w:rsidRPr="00F92443">
              <w:rPr>
                <w:b/>
                <w:sz w:val="24"/>
                <w:szCs w:val="24"/>
              </w:rPr>
              <w:t xml:space="preserve"> Максим Вячеславович</w:t>
            </w:r>
          </w:p>
        </w:tc>
        <w:tc>
          <w:tcPr>
            <w:tcW w:w="2083" w:type="dxa"/>
            <w:vAlign w:val="bottom"/>
          </w:tcPr>
          <w:p w:rsidR="00C0135D" w:rsidRPr="00F92443" w:rsidRDefault="00C0135D" w:rsidP="00F15BE5">
            <w:pPr>
              <w:jc w:val="right"/>
              <w:rPr>
                <w:sz w:val="24"/>
                <w:szCs w:val="24"/>
              </w:rPr>
            </w:pPr>
            <w:r w:rsidRPr="00F92443">
              <w:rPr>
                <w:sz w:val="24"/>
                <w:szCs w:val="24"/>
              </w:rPr>
              <w:t>4 934 000</w:t>
            </w:r>
          </w:p>
        </w:tc>
      </w:tr>
      <w:tr w:rsidR="00C0135D" w:rsidRPr="00F92443" w:rsidTr="00F15BE5">
        <w:trPr>
          <w:cantSplit/>
        </w:trPr>
        <w:tc>
          <w:tcPr>
            <w:tcW w:w="846" w:type="dxa"/>
          </w:tcPr>
          <w:p w:rsidR="00C0135D" w:rsidRPr="00F92443" w:rsidRDefault="00C0135D" w:rsidP="00F15BE5">
            <w:pPr>
              <w:jc w:val="center"/>
              <w:rPr>
                <w:sz w:val="24"/>
                <w:szCs w:val="24"/>
              </w:rPr>
            </w:pPr>
            <w:r w:rsidRPr="00F92443">
              <w:rPr>
                <w:sz w:val="24"/>
                <w:szCs w:val="24"/>
                <w:lang w:val="en-US"/>
              </w:rPr>
              <w:t>2.</w:t>
            </w:r>
          </w:p>
        </w:tc>
        <w:tc>
          <w:tcPr>
            <w:tcW w:w="6642" w:type="dxa"/>
          </w:tcPr>
          <w:p w:rsidR="00C0135D" w:rsidRPr="0067713C" w:rsidRDefault="0067713C" w:rsidP="00F15BE5">
            <w:pPr>
              <w:rPr>
                <w:b/>
                <w:sz w:val="24"/>
                <w:szCs w:val="24"/>
              </w:rPr>
            </w:pPr>
            <w:proofErr w:type="spellStart"/>
            <w:r w:rsidRPr="0067713C">
              <w:rPr>
                <w:b/>
                <w:color w:val="000000"/>
              </w:rPr>
              <w:t>Шаванов</w:t>
            </w:r>
            <w:proofErr w:type="spellEnd"/>
            <w:r w:rsidRPr="0067713C">
              <w:rPr>
                <w:b/>
                <w:color w:val="000000"/>
              </w:rPr>
              <w:t xml:space="preserve"> Сергей Львович</w:t>
            </w:r>
          </w:p>
        </w:tc>
        <w:tc>
          <w:tcPr>
            <w:tcW w:w="2083" w:type="dxa"/>
            <w:vAlign w:val="bottom"/>
          </w:tcPr>
          <w:p w:rsidR="00C0135D" w:rsidRPr="00F92443" w:rsidRDefault="00C0135D" w:rsidP="00F15BE5">
            <w:pPr>
              <w:jc w:val="right"/>
              <w:rPr>
                <w:sz w:val="24"/>
                <w:szCs w:val="24"/>
              </w:rPr>
            </w:pPr>
            <w:r w:rsidRPr="00F92443">
              <w:rPr>
                <w:sz w:val="24"/>
                <w:szCs w:val="24"/>
              </w:rPr>
              <w:t>4 934 000</w:t>
            </w:r>
          </w:p>
        </w:tc>
      </w:tr>
      <w:tr w:rsidR="00C0135D" w:rsidRPr="00F92443" w:rsidTr="00F15BE5">
        <w:trPr>
          <w:cantSplit/>
        </w:trPr>
        <w:tc>
          <w:tcPr>
            <w:tcW w:w="846" w:type="dxa"/>
          </w:tcPr>
          <w:p w:rsidR="00C0135D" w:rsidRPr="00F92443" w:rsidRDefault="00C0135D" w:rsidP="00F15BE5">
            <w:pPr>
              <w:jc w:val="center"/>
              <w:rPr>
                <w:sz w:val="24"/>
                <w:szCs w:val="24"/>
              </w:rPr>
            </w:pPr>
            <w:r w:rsidRPr="00F92443">
              <w:rPr>
                <w:sz w:val="24"/>
                <w:szCs w:val="24"/>
                <w:lang w:val="en-US"/>
              </w:rPr>
              <w:t>3.</w:t>
            </w:r>
          </w:p>
        </w:tc>
        <w:tc>
          <w:tcPr>
            <w:tcW w:w="6642" w:type="dxa"/>
          </w:tcPr>
          <w:p w:rsidR="00C0135D" w:rsidRPr="00F92443" w:rsidRDefault="00C0135D" w:rsidP="00F15BE5">
            <w:pPr>
              <w:rPr>
                <w:b/>
                <w:sz w:val="24"/>
                <w:szCs w:val="24"/>
              </w:rPr>
            </w:pPr>
            <w:r w:rsidRPr="00F92443">
              <w:rPr>
                <w:b/>
                <w:sz w:val="24"/>
                <w:szCs w:val="24"/>
              </w:rPr>
              <w:t>Кузнецов Николай Иванович</w:t>
            </w:r>
          </w:p>
        </w:tc>
        <w:tc>
          <w:tcPr>
            <w:tcW w:w="2083" w:type="dxa"/>
            <w:vAlign w:val="bottom"/>
          </w:tcPr>
          <w:p w:rsidR="00C0135D" w:rsidRPr="00F92443" w:rsidRDefault="00C0135D" w:rsidP="00F15BE5">
            <w:pPr>
              <w:jc w:val="right"/>
              <w:rPr>
                <w:sz w:val="24"/>
                <w:szCs w:val="24"/>
              </w:rPr>
            </w:pPr>
            <w:r w:rsidRPr="00F92443">
              <w:rPr>
                <w:sz w:val="24"/>
                <w:szCs w:val="24"/>
              </w:rPr>
              <w:t>4 934 000</w:t>
            </w:r>
          </w:p>
        </w:tc>
      </w:tr>
      <w:tr w:rsidR="00C0135D" w:rsidRPr="00F92443" w:rsidTr="00F15BE5">
        <w:trPr>
          <w:cantSplit/>
        </w:trPr>
        <w:tc>
          <w:tcPr>
            <w:tcW w:w="846" w:type="dxa"/>
          </w:tcPr>
          <w:p w:rsidR="00C0135D" w:rsidRPr="00F92443" w:rsidRDefault="00C0135D" w:rsidP="00F15BE5">
            <w:pPr>
              <w:jc w:val="center"/>
              <w:rPr>
                <w:sz w:val="24"/>
                <w:szCs w:val="24"/>
              </w:rPr>
            </w:pPr>
            <w:r w:rsidRPr="00F92443">
              <w:rPr>
                <w:sz w:val="24"/>
                <w:szCs w:val="24"/>
                <w:lang w:val="en-US"/>
              </w:rPr>
              <w:t>4.</w:t>
            </w:r>
          </w:p>
        </w:tc>
        <w:tc>
          <w:tcPr>
            <w:tcW w:w="6642" w:type="dxa"/>
          </w:tcPr>
          <w:p w:rsidR="00C0135D" w:rsidRPr="00F92443" w:rsidRDefault="00C0135D" w:rsidP="00F15BE5">
            <w:pPr>
              <w:rPr>
                <w:b/>
                <w:sz w:val="24"/>
                <w:szCs w:val="24"/>
              </w:rPr>
            </w:pPr>
            <w:r w:rsidRPr="00F92443">
              <w:rPr>
                <w:b/>
                <w:sz w:val="24"/>
                <w:szCs w:val="24"/>
              </w:rPr>
              <w:t>Чертищева Ирина Николаевна</w:t>
            </w:r>
          </w:p>
        </w:tc>
        <w:tc>
          <w:tcPr>
            <w:tcW w:w="2083" w:type="dxa"/>
            <w:vAlign w:val="bottom"/>
          </w:tcPr>
          <w:p w:rsidR="00C0135D" w:rsidRPr="00F92443" w:rsidRDefault="00C0135D" w:rsidP="00F15BE5">
            <w:pPr>
              <w:jc w:val="right"/>
              <w:rPr>
                <w:sz w:val="24"/>
                <w:szCs w:val="24"/>
              </w:rPr>
            </w:pPr>
            <w:r w:rsidRPr="00F92443">
              <w:rPr>
                <w:sz w:val="24"/>
                <w:szCs w:val="24"/>
              </w:rPr>
              <w:t>4 934 000</w:t>
            </w:r>
          </w:p>
        </w:tc>
      </w:tr>
      <w:tr w:rsidR="00C0135D" w:rsidRPr="00F92443" w:rsidTr="00F15BE5">
        <w:trPr>
          <w:cantSplit/>
        </w:trPr>
        <w:tc>
          <w:tcPr>
            <w:tcW w:w="846" w:type="dxa"/>
          </w:tcPr>
          <w:p w:rsidR="00C0135D" w:rsidRPr="00F92443" w:rsidRDefault="00C0135D" w:rsidP="00F15BE5">
            <w:pPr>
              <w:jc w:val="center"/>
              <w:rPr>
                <w:sz w:val="24"/>
                <w:szCs w:val="24"/>
              </w:rPr>
            </w:pPr>
            <w:r w:rsidRPr="00F92443">
              <w:rPr>
                <w:sz w:val="24"/>
                <w:szCs w:val="24"/>
                <w:lang w:val="en-US"/>
              </w:rPr>
              <w:t>5.</w:t>
            </w:r>
          </w:p>
        </w:tc>
        <w:tc>
          <w:tcPr>
            <w:tcW w:w="6642" w:type="dxa"/>
          </w:tcPr>
          <w:p w:rsidR="00C0135D" w:rsidRPr="00F92443" w:rsidRDefault="00C0135D" w:rsidP="00F15BE5">
            <w:pPr>
              <w:rPr>
                <w:b/>
                <w:sz w:val="24"/>
                <w:szCs w:val="24"/>
              </w:rPr>
            </w:pPr>
            <w:r w:rsidRPr="00F92443">
              <w:rPr>
                <w:b/>
                <w:sz w:val="24"/>
                <w:szCs w:val="24"/>
              </w:rPr>
              <w:t>Шевченко Ирина Эдуардовна</w:t>
            </w:r>
          </w:p>
        </w:tc>
        <w:tc>
          <w:tcPr>
            <w:tcW w:w="2083" w:type="dxa"/>
            <w:vAlign w:val="bottom"/>
          </w:tcPr>
          <w:p w:rsidR="00C0135D" w:rsidRPr="00F92443" w:rsidRDefault="00C0135D" w:rsidP="00F15BE5">
            <w:pPr>
              <w:jc w:val="right"/>
              <w:rPr>
                <w:sz w:val="24"/>
                <w:szCs w:val="24"/>
              </w:rPr>
            </w:pPr>
            <w:r w:rsidRPr="00F92443">
              <w:rPr>
                <w:sz w:val="24"/>
                <w:szCs w:val="24"/>
              </w:rPr>
              <w:t>4 934 000</w:t>
            </w:r>
          </w:p>
        </w:tc>
      </w:tr>
      <w:tr w:rsidR="00C0135D" w:rsidRPr="00F92443" w:rsidTr="00F15BE5">
        <w:trPr>
          <w:cantSplit/>
        </w:trPr>
        <w:tc>
          <w:tcPr>
            <w:tcW w:w="7488" w:type="dxa"/>
            <w:gridSpan w:val="2"/>
          </w:tcPr>
          <w:p w:rsidR="00C0135D" w:rsidRPr="00F92443" w:rsidRDefault="00C0135D" w:rsidP="00F15BE5">
            <w:pPr>
              <w:rPr>
                <w:b/>
                <w:sz w:val="24"/>
                <w:szCs w:val="24"/>
                <w:lang w:val="en-US"/>
              </w:rPr>
            </w:pPr>
            <w:r w:rsidRPr="00F92443">
              <w:rPr>
                <w:b/>
                <w:sz w:val="24"/>
                <w:szCs w:val="24"/>
                <w:lang w:val="en-US"/>
              </w:rPr>
              <w:t>«</w:t>
            </w:r>
            <w:proofErr w:type="spellStart"/>
            <w:r w:rsidRPr="00F92443">
              <w:rPr>
                <w:b/>
                <w:sz w:val="24"/>
                <w:szCs w:val="24"/>
                <w:lang w:val="en-US"/>
              </w:rPr>
              <w:t>Против</w:t>
            </w:r>
            <w:proofErr w:type="spellEnd"/>
            <w:r w:rsidRPr="00F92443">
              <w:rPr>
                <w:b/>
                <w:sz w:val="24"/>
                <w:szCs w:val="24"/>
                <w:lang w:val="en-US"/>
              </w:rPr>
              <w:t>»</w:t>
            </w:r>
          </w:p>
        </w:tc>
        <w:tc>
          <w:tcPr>
            <w:tcW w:w="2083" w:type="dxa"/>
            <w:vAlign w:val="bottom"/>
          </w:tcPr>
          <w:p w:rsidR="00C0135D" w:rsidRPr="00F92443" w:rsidRDefault="00C0135D" w:rsidP="00F15BE5">
            <w:pPr>
              <w:jc w:val="right"/>
              <w:rPr>
                <w:b/>
                <w:sz w:val="24"/>
                <w:szCs w:val="24"/>
                <w:lang w:val="en-US"/>
              </w:rPr>
            </w:pPr>
            <w:r w:rsidRPr="00F92443">
              <w:rPr>
                <w:b/>
                <w:sz w:val="24"/>
                <w:szCs w:val="24"/>
                <w:lang w:val="en-US"/>
              </w:rPr>
              <w:t>0</w:t>
            </w:r>
          </w:p>
        </w:tc>
      </w:tr>
      <w:tr w:rsidR="00C0135D" w:rsidRPr="00F92443" w:rsidTr="00F15BE5">
        <w:trPr>
          <w:cantSplit/>
        </w:trPr>
        <w:tc>
          <w:tcPr>
            <w:tcW w:w="7488" w:type="dxa"/>
            <w:gridSpan w:val="2"/>
          </w:tcPr>
          <w:p w:rsidR="00C0135D" w:rsidRPr="00F92443" w:rsidRDefault="00C0135D" w:rsidP="00F15BE5">
            <w:pPr>
              <w:rPr>
                <w:b/>
                <w:sz w:val="24"/>
                <w:szCs w:val="24"/>
                <w:lang w:val="en-US"/>
              </w:rPr>
            </w:pPr>
            <w:r w:rsidRPr="00F92443">
              <w:rPr>
                <w:b/>
                <w:sz w:val="24"/>
                <w:szCs w:val="24"/>
                <w:lang w:val="en-US"/>
              </w:rPr>
              <w:t>«</w:t>
            </w:r>
            <w:proofErr w:type="spellStart"/>
            <w:r w:rsidRPr="00F92443">
              <w:rPr>
                <w:b/>
                <w:sz w:val="24"/>
                <w:szCs w:val="24"/>
                <w:lang w:val="en-US"/>
              </w:rPr>
              <w:t>Воздержался</w:t>
            </w:r>
            <w:proofErr w:type="spellEnd"/>
            <w:r w:rsidRPr="00F92443">
              <w:rPr>
                <w:b/>
                <w:sz w:val="24"/>
                <w:szCs w:val="24"/>
                <w:lang w:val="en-US"/>
              </w:rPr>
              <w:t>»</w:t>
            </w:r>
          </w:p>
        </w:tc>
        <w:tc>
          <w:tcPr>
            <w:tcW w:w="2083" w:type="dxa"/>
            <w:vAlign w:val="bottom"/>
          </w:tcPr>
          <w:p w:rsidR="00C0135D" w:rsidRPr="00F92443" w:rsidRDefault="00C0135D" w:rsidP="00F15BE5">
            <w:pPr>
              <w:jc w:val="right"/>
              <w:rPr>
                <w:b/>
                <w:sz w:val="24"/>
                <w:szCs w:val="24"/>
                <w:lang w:val="en-US"/>
              </w:rPr>
            </w:pPr>
            <w:r w:rsidRPr="00F92443">
              <w:rPr>
                <w:b/>
                <w:sz w:val="24"/>
                <w:szCs w:val="24"/>
                <w:lang w:val="en-US"/>
              </w:rPr>
              <w:t>0</w:t>
            </w:r>
          </w:p>
        </w:tc>
      </w:tr>
      <w:tr w:rsidR="00C0135D" w:rsidRPr="00F92443" w:rsidTr="00F15BE5">
        <w:trPr>
          <w:cantSplit/>
        </w:trPr>
        <w:tc>
          <w:tcPr>
            <w:tcW w:w="7488" w:type="dxa"/>
            <w:gridSpan w:val="2"/>
          </w:tcPr>
          <w:p w:rsidR="00C0135D" w:rsidRPr="00F92443" w:rsidRDefault="00C0135D" w:rsidP="00F15BE5">
            <w:pPr>
              <w:rPr>
                <w:b/>
                <w:sz w:val="24"/>
                <w:szCs w:val="24"/>
              </w:rPr>
            </w:pPr>
            <w:r w:rsidRPr="00F92443">
              <w:rPr>
                <w:b/>
                <w:sz w:val="24"/>
                <w:szCs w:val="24"/>
              </w:rPr>
              <w:t>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F92443">
              <w:rPr>
                <w:b/>
                <w:sz w:val="24"/>
                <w:szCs w:val="24"/>
              </w:rPr>
              <w:t>пз</w:t>
            </w:r>
            <w:proofErr w:type="spellEnd"/>
            <w:r w:rsidRPr="00F92443">
              <w:rPr>
                <w:b/>
                <w:sz w:val="24"/>
                <w:szCs w:val="24"/>
              </w:rPr>
              <w:t>-н:</w:t>
            </w:r>
          </w:p>
        </w:tc>
        <w:tc>
          <w:tcPr>
            <w:tcW w:w="2083" w:type="dxa"/>
            <w:vAlign w:val="bottom"/>
          </w:tcPr>
          <w:p w:rsidR="00C0135D" w:rsidRPr="00F92443" w:rsidRDefault="00C0135D" w:rsidP="00F15BE5">
            <w:pPr>
              <w:jc w:val="right"/>
              <w:rPr>
                <w:b/>
                <w:sz w:val="24"/>
                <w:szCs w:val="24"/>
                <w:lang w:val="en-US"/>
              </w:rPr>
            </w:pPr>
            <w:r w:rsidRPr="00F92443">
              <w:rPr>
                <w:b/>
                <w:sz w:val="24"/>
                <w:szCs w:val="24"/>
                <w:lang w:val="en-US"/>
              </w:rPr>
              <w:t>0</w:t>
            </w:r>
          </w:p>
          <w:p w:rsidR="00C0135D" w:rsidRPr="00F92443" w:rsidRDefault="00C0135D" w:rsidP="00F15BE5">
            <w:pPr>
              <w:jc w:val="right"/>
              <w:rPr>
                <w:b/>
                <w:sz w:val="24"/>
                <w:szCs w:val="24"/>
                <w:lang w:val="en-US"/>
              </w:rPr>
            </w:pPr>
          </w:p>
        </w:tc>
      </w:tr>
    </w:tbl>
    <w:p w:rsidR="00C0135D" w:rsidRPr="00F92443" w:rsidRDefault="00C0135D" w:rsidP="00C0135D">
      <w:pPr>
        <w:tabs>
          <w:tab w:val="left" w:pos="540"/>
        </w:tabs>
        <w:ind w:left="539" w:hanging="539"/>
        <w:jc w:val="both"/>
        <w:rPr>
          <w:sz w:val="24"/>
          <w:szCs w:val="24"/>
        </w:rPr>
      </w:pPr>
    </w:p>
    <w:p w:rsidR="00C0135D" w:rsidRPr="00F92443" w:rsidRDefault="00C0135D" w:rsidP="00C0135D">
      <w:pPr>
        <w:tabs>
          <w:tab w:val="left" w:pos="540"/>
        </w:tabs>
        <w:ind w:left="539" w:hanging="539"/>
        <w:jc w:val="both"/>
        <w:rPr>
          <w:sz w:val="24"/>
          <w:szCs w:val="24"/>
        </w:rPr>
      </w:pPr>
      <w:r w:rsidRPr="00F92443">
        <w:rPr>
          <w:sz w:val="24"/>
          <w:szCs w:val="24"/>
        </w:rPr>
        <w:t>5.</w:t>
      </w:r>
      <w:r w:rsidRPr="00F92443">
        <w:rPr>
          <w:sz w:val="24"/>
          <w:szCs w:val="24"/>
        </w:rPr>
        <w:tab/>
      </w:r>
      <w:r w:rsidR="00552D07" w:rsidRPr="00F92443">
        <w:rPr>
          <w:bCs/>
          <w:sz w:val="24"/>
          <w:szCs w:val="24"/>
        </w:rPr>
        <w:t>Об избрании членов Ревизионной комиссии Общества</w:t>
      </w:r>
      <w:r w:rsidRPr="00F92443">
        <w:rPr>
          <w:sz w:val="24"/>
          <w:szCs w:val="24"/>
        </w:rPr>
        <w:t>.</w:t>
      </w:r>
    </w:p>
    <w:p w:rsidR="00C0135D" w:rsidRPr="00F92443" w:rsidRDefault="00C0135D" w:rsidP="00C0135D">
      <w:pPr>
        <w:keepNext/>
        <w:spacing w:after="60"/>
        <w:ind w:left="539"/>
        <w:rPr>
          <w:sz w:val="24"/>
          <w:szCs w:val="24"/>
        </w:rPr>
      </w:pPr>
      <w:r w:rsidRPr="00F92443">
        <w:rPr>
          <w:b/>
          <w:bCs/>
          <w:sz w:val="24"/>
          <w:szCs w:val="24"/>
        </w:rPr>
        <w:t>Информация о наличии кворума по вопросу повестки дня:</w:t>
      </w:r>
    </w:p>
    <w:tbl>
      <w:tblPr>
        <w:tblStyle w:val="a7"/>
        <w:tblW w:w="0" w:type="auto"/>
        <w:tblLook w:val="01E0" w:firstRow="1" w:lastRow="1" w:firstColumn="1" w:lastColumn="1" w:noHBand="0" w:noVBand="0"/>
      </w:tblPr>
      <w:tblGrid>
        <w:gridCol w:w="7487"/>
        <w:gridCol w:w="2083"/>
      </w:tblGrid>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C0135D" w:rsidRPr="00F92443" w:rsidRDefault="00C0135D" w:rsidP="00F15BE5">
            <w:pPr>
              <w:keepNext/>
              <w:spacing w:before="40"/>
              <w:jc w:val="right"/>
              <w:rPr>
                <w:sz w:val="24"/>
                <w:szCs w:val="24"/>
              </w:rPr>
            </w:pPr>
            <w:r w:rsidRPr="00F92443">
              <w:rPr>
                <w:sz w:val="24"/>
                <w:szCs w:val="24"/>
              </w:rPr>
              <w:t>4 934 000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F92443">
              <w:rPr>
                <w:sz w:val="24"/>
                <w:szCs w:val="24"/>
              </w:rPr>
              <w:t>пз</w:t>
            </w:r>
            <w:proofErr w:type="spellEnd"/>
            <w:r w:rsidRPr="00F92443">
              <w:rPr>
                <w:sz w:val="24"/>
                <w:szCs w:val="24"/>
              </w:rPr>
              <w:t>-н:</w:t>
            </w:r>
          </w:p>
        </w:tc>
        <w:tc>
          <w:tcPr>
            <w:tcW w:w="2083" w:type="dxa"/>
            <w:vAlign w:val="bottom"/>
          </w:tcPr>
          <w:p w:rsidR="00C0135D" w:rsidRPr="00F92443" w:rsidRDefault="00C0135D" w:rsidP="00F15BE5">
            <w:pPr>
              <w:keepNext/>
              <w:spacing w:before="40"/>
              <w:jc w:val="right"/>
              <w:rPr>
                <w:sz w:val="24"/>
                <w:szCs w:val="24"/>
              </w:rPr>
            </w:pPr>
            <w:r w:rsidRPr="00F92443">
              <w:rPr>
                <w:sz w:val="24"/>
                <w:szCs w:val="24"/>
              </w:rPr>
              <w:t>4 934 000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jc w:val="both"/>
              <w:rPr>
                <w:sz w:val="24"/>
                <w:szCs w:val="24"/>
              </w:rPr>
            </w:pPr>
            <w:r w:rsidRPr="00F92443">
              <w:rPr>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C0135D" w:rsidRPr="00F92443" w:rsidRDefault="00C0135D" w:rsidP="00F15BE5">
            <w:pPr>
              <w:keepNext/>
              <w:spacing w:before="40"/>
              <w:jc w:val="right"/>
              <w:rPr>
                <w:sz w:val="24"/>
                <w:szCs w:val="24"/>
              </w:rPr>
            </w:pPr>
            <w:r w:rsidRPr="00F92443">
              <w:rPr>
                <w:sz w:val="24"/>
                <w:szCs w:val="24"/>
              </w:rPr>
              <w:t>4 934 000</w:t>
            </w:r>
          </w:p>
          <w:p w:rsidR="00C0135D" w:rsidRPr="00F92443" w:rsidRDefault="00C0135D" w:rsidP="00F15BE5">
            <w:pPr>
              <w:keepNext/>
              <w:spacing w:before="40"/>
              <w:jc w:val="right"/>
              <w:rPr>
                <w:sz w:val="24"/>
                <w:szCs w:val="24"/>
                <w:lang w:val="en-US"/>
              </w:rPr>
            </w:pPr>
          </w:p>
        </w:tc>
      </w:tr>
      <w:tr w:rsidR="00C0135D" w:rsidRPr="00F92443" w:rsidTr="00F15BE5">
        <w:trPr>
          <w:cantSplit/>
        </w:trPr>
        <w:tc>
          <w:tcPr>
            <w:tcW w:w="7487" w:type="dxa"/>
          </w:tcPr>
          <w:p w:rsidR="00C0135D" w:rsidRPr="00F92443" w:rsidRDefault="00C0135D" w:rsidP="00F15BE5">
            <w:pPr>
              <w:keepNext/>
              <w:spacing w:before="40"/>
              <w:rPr>
                <w:b/>
                <w:sz w:val="24"/>
                <w:szCs w:val="24"/>
              </w:rPr>
            </w:pPr>
            <w:r w:rsidRPr="00F92443">
              <w:rPr>
                <w:b/>
                <w:sz w:val="24"/>
                <w:szCs w:val="24"/>
              </w:rPr>
              <w:t>Наличие кворума:</w:t>
            </w:r>
          </w:p>
        </w:tc>
        <w:tc>
          <w:tcPr>
            <w:tcW w:w="2083" w:type="dxa"/>
            <w:vAlign w:val="bottom"/>
          </w:tcPr>
          <w:p w:rsidR="00C0135D" w:rsidRPr="00F92443" w:rsidRDefault="00C0135D" w:rsidP="00F15BE5">
            <w:pPr>
              <w:keepNext/>
              <w:spacing w:before="40"/>
              <w:jc w:val="right"/>
              <w:rPr>
                <w:b/>
                <w:sz w:val="24"/>
                <w:szCs w:val="24"/>
                <w:lang w:val="en-US"/>
              </w:rPr>
            </w:pPr>
            <w:proofErr w:type="spellStart"/>
            <w:r w:rsidRPr="00F92443">
              <w:rPr>
                <w:b/>
                <w:sz w:val="24"/>
                <w:szCs w:val="24"/>
                <w:lang w:val="en-US"/>
              </w:rPr>
              <w:t>есть</w:t>
            </w:r>
            <w:proofErr w:type="spellEnd"/>
            <w:r w:rsidRPr="00F92443">
              <w:rPr>
                <w:b/>
                <w:sz w:val="24"/>
                <w:szCs w:val="24"/>
                <w:lang w:val="en-US"/>
              </w:rPr>
              <w:t xml:space="preserve"> (</w:t>
            </w:r>
            <w:r w:rsidRPr="00F92443">
              <w:rPr>
                <w:b/>
                <w:sz w:val="24"/>
                <w:szCs w:val="24"/>
              </w:rPr>
              <w:t>100</w:t>
            </w:r>
            <w:r w:rsidRPr="00F92443">
              <w:rPr>
                <w:b/>
                <w:sz w:val="24"/>
                <w:szCs w:val="24"/>
                <w:lang w:val="en-US"/>
              </w:rPr>
              <w:t>,0%)</w:t>
            </w:r>
          </w:p>
        </w:tc>
      </w:tr>
    </w:tbl>
    <w:p w:rsidR="00C0135D" w:rsidRPr="00F92443" w:rsidRDefault="00C0135D" w:rsidP="00C0135D">
      <w:pPr>
        <w:spacing w:after="60"/>
        <w:rPr>
          <w:b/>
          <w:sz w:val="24"/>
          <w:szCs w:val="24"/>
        </w:rPr>
      </w:pPr>
      <w:r w:rsidRPr="00F92443">
        <w:rPr>
          <w:b/>
          <w:sz w:val="24"/>
          <w:szCs w:val="24"/>
        </w:rPr>
        <w:t>Формулировка решения:</w:t>
      </w:r>
    </w:p>
    <w:p w:rsidR="00552D07" w:rsidRPr="00F92443" w:rsidRDefault="00552D07" w:rsidP="00552D07">
      <w:pPr>
        <w:jc w:val="both"/>
        <w:rPr>
          <w:bCs/>
          <w:sz w:val="24"/>
          <w:szCs w:val="24"/>
        </w:rPr>
      </w:pPr>
      <w:r w:rsidRPr="00F92443">
        <w:rPr>
          <w:bCs/>
          <w:sz w:val="24"/>
          <w:szCs w:val="24"/>
        </w:rPr>
        <w:t xml:space="preserve">Избрать </w:t>
      </w:r>
      <w:r w:rsidR="0067713C">
        <w:rPr>
          <w:bCs/>
          <w:sz w:val="24"/>
          <w:szCs w:val="24"/>
        </w:rPr>
        <w:t>Ревизором Общества</w:t>
      </w:r>
    </w:p>
    <w:p w:rsidR="00552D07" w:rsidRPr="00F92443" w:rsidRDefault="00552D07" w:rsidP="00552D07">
      <w:pPr>
        <w:jc w:val="both"/>
        <w:rPr>
          <w:bCs/>
          <w:sz w:val="24"/>
          <w:szCs w:val="24"/>
        </w:rPr>
      </w:pPr>
      <w:r w:rsidRPr="00F92443">
        <w:rPr>
          <w:bCs/>
          <w:sz w:val="24"/>
          <w:szCs w:val="24"/>
        </w:rPr>
        <w:t>1. Братан Людмила Васильевна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083"/>
      </w:tblGrid>
      <w:tr w:rsidR="00BE3FDC" w:rsidRPr="00F92443" w:rsidTr="00BE3FDC">
        <w:trPr>
          <w:cantSplit/>
        </w:trPr>
        <w:tc>
          <w:tcPr>
            <w:tcW w:w="7488" w:type="dxa"/>
          </w:tcPr>
          <w:p w:rsidR="00BE3FDC" w:rsidRPr="00F92443" w:rsidRDefault="00BE3FDC" w:rsidP="0064368A">
            <w:pPr>
              <w:rPr>
                <w:b/>
                <w:sz w:val="24"/>
                <w:szCs w:val="24"/>
              </w:rPr>
            </w:pPr>
            <w:r w:rsidRPr="00F92443">
              <w:rPr>
                <w:b/>
                <w:sz w:val="24"/>
                <w:szCs w:val="24"/>
              </w:rPr>
              <w:t>Число голосов, отданное по варианту голосования «За»</w:t>
            </w:r>
          </w:p>
        </w:tc>
        <w:tc>
          <w:tcPr>
            <w:tcW w:w="2083" w:type="dxa"/>
            <w:vAlign w:val="bottom"/>
          </w:tcPr>
          <w:p w:rsidR="00BE3FDC" w:rsidRPr="00F92443" w:rsidRDefault="00BE3FDC" w:rsidP="00BE3FDC">
            <w:pPr>
              <w:keepNext/>
              <w:spacing w:before="40"/>
              <w:jc w:val="right"/>
              <w:rPr>
                <w:sz w:val="24"/>
                <w:szCs w:val="24"/>
              </w:rPr>
            </w:pPr>
            <w:r w:rsidRPr="00F92443">
              <w:rPr>
                <w:sz w:val="24"/>
                <w:szCs w:val="24"/>
              </w:rPr>
              <w:t>4 934 000</w:t>
            </w:r>
          </w:p>
          <w:p w:rsidR="00BE3FDC" w:rsidRPr="00F92443" w:rsidRDefault="00BE3FDC" w:rsidP="0064368A">
            <w:pPr>
              <w:jc w:val="right"/>
              <w:rPr>
                <w:b/>
                <w:sz w:val="24"/>
                <w:szCs w:val="24"/>
                <w:lang w:val="en-US"/>
              </w:rPr>
            </w:pPr>
          </w:p>
        </w:tc>
      </w:tr>
      <w:tr w:rsidR="0067713C" w:rsidRPr="00F92443" w:rsidTr="008B4B1D">
        <w:trPr>
          <w:cantSplit/>
        </w:trPr>
        <w:tc>
          <w:tcPr>
            <w:tcW w:w="7488" w:type="dxa"/>
          </w:tcPr>
          <w:p w:rsidR="0067713C" w:rsidRPr="00F92443" w:rsidRDefault="0067713C" w:rsidP="0064368A">
            <w:pPr>
              <w:rPr>
                <w:sz w:val="24"/>
                <w:szCs w:val="24"/>
              </w:rPr>
            </w:pPr>
            <w:r w:rsidRPr="00F92443">
              <w:rPr>
                <w:sz w:val="24"/>
                <w:szCs w:val="24"/>
              </w:rPr>
              <w:t>Кандидат</w:t>
            </w:r>
          </w:p>
        </w:tc>
        <w:tc>
          <w:tcPr>
            <w:tcW w:w="2083" w:type="dxa"/>
          </w:tcPr>
          <w:p w:rsidR="0067713C" w:rsidRPr="00F92443" w:rsidRDefault="0067713C" w:rsidP="0064368A">
            <w:pPr>
              <w:jc w:val="right"/>
              <w:rPr>
                <w:sz w:val="24"/>
                <w:szCs w:val="24"/>
              </w:rPr>
            </w:pPr>
            <w:r w:rsidRPr="00F92443">
              <w:rPr>
                <w:sz w:val="24"/>
                <w:szCs w:val="24"/>
              </w:rPr>
              <w:t xml:space="preserve">Число голосов </w:t>
            </w:r>
          </w:p>
        </w:tc>
      </w:tr>
      <w:tr w:rsidR="0067713C" w:rsidRPr="00F92443" w:rsidTr="008B4B1D">
        <w:trPr>
          <w:cantSplit/>
        </w:trPr>
        <w:tc>
          <w:tcPr>
            <w:tcW w:w="7488" w:type="dxa"/>
          </w:tcPr>
          <w:p w:rsidR="0067713C" w:rsidRPr="00F92443" w:rsidRDefault="0067713C" w:rsidP="0064368A">
            <w:pPr>
              <w:rPr>
                <w:b/>
                <w:sz w:val="24"/>
                <w:szCs w:val="24"/>
              </w:rPr>
            </w:pPr>
            <w:r w:rsidRPr="00F92443">
              <w:rPr>
                <w:bCs/>
                <w:sz w:val="24"/>
                <w:szCs w:val="24"/>
              </w:rPr>
              <w:t>Братан Людмила Васильевна</w:t>
            </w:r>
          </w:p>
        </w:tc>
        <w:tc>
          <w:tcPr>
            <w:tcW w:w="2083" w:type="dxa"/>
            <w:vAlign w:val="bottom"/>
          </w:tcPr>
          <w:p w:rsidR="0067713C" w:rsidRPr="00F92443" w:rsidRDefault="0067713C" w:rsidP="0064368A">
            <w:pPr>
              <w:jc w:val="right"/>
              <w:rPr>
                <w:sz w:val="24"/>
                <w:szCs w:val="24"/>
              </w:rPr>
            </w:pPr>
            <w:r w:rsidRPr="00F92443">
              <w:rPr>
                <w:sz w:val="24"/>
                <w:szCs w:val="24"/>
              </w:rPr>
              <w:t>4 934 000</w:t>
            </w:r>
          </w:p>
        </w:tc>
      </w:tr>
      <w:tr w:rsidR="0067713C" w:rsidRPr="00F92443" w:rsidTr="008B4B1D">
        <w:trPr>
          <w:cantSplit/>
        </w:trPr>
        <w:tc>
          <w:tcPr>
            <w:tcW w:w="7488" w:type="dxa"/>
          </w:tcPr>
          <w:p w:rsidR="0067713C" w:rsidRPr="00F92443" w:rsidRDefault="0067713C" w:rsidP="0064368A">
            <w:pPr>
              <w:jc w:val="right"/>
              <w:rPr>
                <w:b/>
                <w:sz w:val="24"/>
                <w:szCs w:val="24"/>
                <w:lang w:val="en-US"/>
              </w:rPr>
            </w:pPr>
            <w:r w:rsidRPr="00F92443">
              <w:rPr>
                <w:b/>
                <w:sz w:val="24"/>
                <w:szCs w:val="24"/>
                <w:lang w:val="en-US"/>
              </w:rPr>
              <w:t>«</w:t>
            </w:r>
            <w:proofErr w:type="spellStart"/>
            <w:r w:rsidRPr="00F92443">
              <w:rPr>
                <w:b/>
                <w:sz w:val="24"/>
                <w:szCs w:val="24"/>
                <w:lang w:val="en-US"/>
              </w:rPr>
              <w:t>Против</w:t>
            </w:r>
            <w:proofErr w:type="spellEnd"/>
            <w:r w:rsidRPr="00F92443">
              <w:rPr>
                <w:b/>
                <w:sz w:val="24"/>
                <w:szCs w:val="24"/>
                <w:lang w:val="en-US"/>
              </w:rPr>
              <w:t>»</w:t>
            </w:r>
          </w:p>
        </w:tc>
        <w:tc>
          <w:tcPr>
            <w:tcW w:w="2083" w:type="dxa"/>
          </w:tcPr>
          <w:p w:rsidR="0067713C" w:rsidRPr="00F92443" w:rsidRDefault="0067713C" w:rsidP="0064368A">
            <w:pPr>
              <w:jc w:val="right"/>
              <w:rPr>
                <w:sz w:val="24"/>
                <w:szCs w:val="24"/>
              </w:rPr>
            </w:pPr>
            <w:r w:rsidRPr="00F92443">
              <w:rPr>
                <w:sz w:val="24"/>
                <w:szCs w:val="24"/>
              </w:rPr>
              <w:t>0</w:t>
            </w:r>
          </w:p>
        </w:tc>
      </w:tr>
      <w:tr w:rsidR="0067713C" w:rsidRPr="00F92443" w:rsidTr="008B4B1D">
        <w:trPr>
          <w:cantSplit/>
        </w:trPr>
        <w:tc>
          <w:tcPr>
            <w:tcW w:w="7488" w:type="dxa"/>
          </w:tcPr>
          <w:p w:rsidR="0067713C" w:rsidRPr="00F92443" w:rsidRDefault="0067713C" w:rsidP="0064368A">
            <w:pPr>
              <w:jc w:val="right"/>
              <w:rPr>
                <w:b/>
                <w:sz w:val="24"/>
                <w:szCs w:val="24"/>
                <w:lang w:val="en-US"/>
              </w:rPr>
            </w:pPr>
            <w:r w:rsidRPr="00F92443">
              <w:rPr>
                <w:b/>
                <w:sz w:val="24"/>
                <w:szCs w:val="24"/>
                <w:lang w:val="en-US"/>
              </w:rPr>
              <w:t>«</w:t>
            </w:r>
            <w:proofErr w:type="spellStart"/>
            <w:r w:rsidRPr="00F92443">
              <w:rPr>
                <w:b/>
                <w:sz w:val="24"/>
                <w:szCs w:val="24"/>
                <w:lang w:val="en-US"/>
              </w:rPr>
              <w:t>Воздержался</w:t>
            </w:r>
            <w:proofErr w:type="spellEnd"/>
            <w:r w:rsidRPr="00F92443">
              <w:rPr>
                <w:b/>
                <w:sz w:val="24"/>
                <w:szCs w:val="24"/>
                <w:lang w:val="en-US"/>
              </w:rPr>
              <w:t>»</w:t>
            </w:r>
          </w:p>
        </w:tc>
        <w:tc>
          <w:tcPr>
            <w:tcW w:w="2083" w:type="dxa"/>
          </w:tcPr>
          <w:p w:rsidR="0067713C" w:rsidRPr="00F92443" w:rsidRDefault="0067713C" w:rsidP="0064368A">
            <w:pPr>
              <w:jc w:val="right"/>
              <w:rPr>
                <w:sz w:val="24"/>
                <w:szCs w:val="24"/>
              </w:rPr>
            </w:pPr>
            <w:r w:rsidRPr="00F92443">
              <w:rPr>
                <w:sz w:val="24"/>
                <w:szCs w:val="24"/>
              </w:rPr>
              <w:t>0</w:t>
            </w:r>
          </w:p>
        </w:tc>
      </w:tr>
      <w:tr w:rsidR="00440047" w:rsidRPr="00F92443" w:rsidTr="008B4B1D">
        <w:trPr>
          <w:cantSplit/>
        </w:trPr>
        <w:tc>
          <w:tcPr>
            <w:tcW w:w="7488" w:type="dxa"/>
          </w:tcPr>
          <w:p w:rsidR="00440047" w:rsidRPr="00440047" w:rsidRDefault="00440047" w:rsidP="00440047">
            <w:pPr>
              <w:jc w:val="right"/>
              <w:rPr>
                <w:b/>
                <w:sz w:val="24"/>
                <w:szCs w:val="24"/>
              </w:rPr>
            </w:pPr>
            <w:r w:rsidRPr="00F92443">
              <w:rPr>
                <w:b/>
                <w:sz w:val="24"/>
                <w:szCs w:val="24"/>
              </w:rPr>
              <w:t>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F92443">
              <w:rPr>
                <w:b/>
                <w:sz w:val="24"/>
                <w:szCs w:val="24"/>
              </w:rPr>
              <w:t>пз</w:t>
            </w:r>
            <w:proofErr w:type="spellEnd"/>
            <w:r w:rsidRPr="00F92443">
              <w:rPr>
                <w:b/>
                <w:sz w:val="24"/>
                <w:szCs w:val="24"/>
              </w:rPr>
              <w:t>-н:</w:t>
            </w:r>
          </w:p>
        </w:tc>
        <w:tc>
          <w:tcPr>
            <w:tcW w:w="2083" w:type="dxa"/>
          </w:tcPr>
          <w:p w:rsidR="00440047" w:rsidRPr="00F92443" w:rsidRDefault="00440047" w:rsidP="0064368A">
            <w:pPr>
              <w:jc w:val="right"/>
              <w:rPr>
                <w:sz w:val="24"/>
                <w:szCs w:val="24"/>
              </w:rPr>
            </w:pPr>
            <w:r>
              <w:rPr>
                <w:sz w:val="24"/>
                <w:szCs w:val="24"/>
              </w:rPr>
              <w:t>0</w:t>
            </w:r>
          </w:p>
        </w:tc>
      </w:tr>
      <w:tr w:rsidR="00440047" w:rsidRPr="00F92443" w:rsidTr="008B4B1D">
        <w:trPr>
          <w:cantSplit/>
        </w:trPr>
        <w:tc>
          <w:tcPr>
            <w:tcW w:w="7488" w:type="dxa"/>
            <w:vAlign w:val="center"/>
          </w:tcPr>
          <w:p w:rsidR="00440047" w:rsidRPr="00F92443" w:rsidRDefault="00440047" w:rsidP="00440047">
            <w:pPr>
              <w:spacing w:before="40"/>
              <w:jc w:val="right"/>
              <w:rPr>
                <w:b/>
                <w:sz w:val="24"/>
                <w:szCs w:val="24"/>
                <w:lang w:val="en-US"/>
              </w:rPr>
            </w:pPr>
            <w:r w:rsidRPr="00F92443">
              <w:rPr>
                <w:sz w:val="24"/>
                <w:szCs w:val="24"/>
              </w:rPr>
              <w:lastRenderedPageBreak/>
              <w:t>Голоса</w:t>
            </w:r>
          </w:p>
        </w:tc>
        <w:tc>
          <w:tcPr>
            <w:tcW w:w="2083" w:type="dxa"/>
          </w:tcPr>
          <w:p w:rsidR="00440047" w:rsidRPr="00F92443" w:rsidRDefault="00440047" w:rsidP="00440047">
            <w:pPr>
              <w:spacing w:before="40"/>
              <w:jc w:val="right"/>
              <w:rPr>
                <w:b/>
                <w:sz w:val="24"/>
                <w:szCs w:val="24"/>
              </w:rPr>
            </w:pPr>
            <w:r w:rsidRPr="00F92443">
              <w:rPr>
                <w:b/>
                <w:sz w:val="24"/>
                <w:szCs w:val="24"/>
              </w:rPr>
              <w:t>4 934</w:t>
            </w:r>
            <w:r>
              <w:rPr>
                <w:b/>
                <w:sz w:val="24"/>
                <w:szCs w:val="24"/>
              </w:rPr>
              <w:t> </w:t>
            </w:r>
            <w:r w:rsidRPr="00F92443">
              <w:rPr>
                <w:b/>
                <w:sz w:val="24"/>
                <w:szCs w:val="24"/>
              </w:rPr>
              <w:t>000</w:t>
            </w:r>
          </w:p>
          <w:p w:rsidR="00440047" w:rsidRPr="00F92443" w:rsidRDefault="00440047" w:rsidP="0064368A">
            <w:pPr>
              <w:jc w:val="right"/>
              <w:rPr>
                <w:sz w:val="24"/>
                <w:szCs w:val="24"/>
              </w:rPr>
            </w:pPr>
          </w:p>
        </w:tc>
      </w:tr>
      <w:tr w:rsidR="0067713C" w:rsidRPr="00F92443" w:rsidTr="008B4B1D">
        <w:trPr>
          <w:cantSplit/>
        </w:trPr>
        <w:tc>
          <w:tcPr>
            <w:tcW w:w="7488" w:type="dxa"/>
            <w:vAlign w:val="center"/>
          </w:tcPr>
          <w:p w:rsidR="0067713C" w:rsidRPr="00F92443" w:rsidRDefault="0067713C" w:rsidP="00440047">
            <w:pPr>
              <w:spacing w:before="40"/>
              <w:jc w:val="right"/>
              <w:rPr>
                <w:sz w:val="24"/>
                <w:szCs w:val="24"/>
              </w:rPr>
            </w:pPr>
            <w:r w:rsidRPr="00F92443">
              <w:rPr>
                <w:sz w:val="24"/>
                <w:szCs w:val="24"/>
              </w:rPr>
              <w:t>%</w:t>
            </w:r>
          </w:p>
        </w:tc>
        <w:tc>
          <w:tcPr>
            <w:tcW w:w="2083" w:type="dxa"/>
            <w:vAlign w:val="center"/>
          </w:tcPr>
          <w:p w:rsidR="0067713C" w:rsidRPr="00F92443" w:rsidRDefault="0067713C" w:rsidP="00F15BE5">
            <w:pPr>
              <w:spacing w:before="40"/>
              <w:jc w:val="right"/>
              <w:rPr>
                <w:b/>
                <w:sz w:val="24"/>
                <w:szCs w:val="24"/>
                <w:lang w:val="en-US"/>
              </w:rPr>
            </w:pPr>
            <w:r w:rsidRPr="00F92443">
              <w:rPr>
                <w:b/>
                <w:sz w:val="24"/>
                <w:szCs w:val="24"/>
                <w:lang w:val="en-US"/>
              </w:rPr>
              <w:t>100,00</w:t>
            </w:r>
          </w:p>
        </w:tc>
      </w:tr>
    </w:tbl>
    <w:p w:rsidR="00C0135D" w:rsidRPr="00F92443" w:rsidRDefault="00C0135D" w:rsidP="00C0135D">
      <w:pPr>
        <w:rPr>
          <w:b/>
          <w:bCs/>
          <w:spacing w:val="-4"/>
          <w:sz w:val="24"/>
          <w:szCs w:val="24"/>
        </w:rPr>
      </w:pPr>
      <w:r w:rsidRPr="00F92443">
        <w:rPr>
          <w:b/>
          <w:bCs/>
          <w:spacing w:val="-4"/>
          <w:sz w:val="24"/>
          <w:szCs w:val="24"/>
        </w:rPr>
        <w:t>*</w:t>
      </w:r>
      <w:r w:rsidRPr="00F92443">
        <w:rPr>
          <w:spacing w:val="-4"/>
          <w:sz w:val="24"/>
          <w:szCs w:val="24"/>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F92443">
        <w:rPr>
          <w:spacing w:val="-4"/>
          <w:sz w:val="24"/>
          <w:szCs w:val="24"/>
        </w:rPr>
        <w:t>пз</w:t>
      </w:r>
      <w:proofErr w:type="spellEnd"/>
      <w:r w:rsidRPr="00F92443">
        <w:rPr>
          <w:spacing w:val="-4"/>
          <w:sz w:val="24"/>
          <w:szCs w:val="24"/>
        </w:rPr>
        <w:t>-н.</w:t>
      </w:r>
    </w:p>
    <w:p w:rsidR="00C0135D" w:rsidRPr="00F92443" w:rsidRDefault="00C0135D" w:rsidP="00C0135D">
      <w:pPr>
        <w:tabs>
          <w:tab w:val="left" w:pos="540"/>
        </w:tabs>
        <w:ind w:left="539" w:hanging="539"/>
        <w:jc w:val="both"/>
        <w:rPr>
          <w:sz w:val="24"/>
          <w:szCs w:val="24"/>
        </w:rPr>
      </w:pPr>
    </w:p>
    <w:p w:rsidR="00B23D51" w:rsidRPr="00F92443" w:rsidRDefault="00B23D51" w:rsidP="00816B9F">
      <w:pPr>
        <w:spacing w:line="276" w:lineRule="auto"/>
        <w:ind w:right="-329"/>
        <w:rPr>
          <w:sz w:val="24"/>
          <w:szCs w:val="24"/>
        </w:rPr>
      </w:pPr>
      <w:r w:rsidRPr="00F92443">
        <w:rPr>
          <w:sz w:val="24"/>
          <w:szCs w:val="24"/>
        </w:rPr>
        <w:t>Итоги голосования оглашены на собрании.</w:t>
      </w:r>
    </w:p>
    <w:p w:rsidR="00B23D51" w:rsidRPr="00F92443" w:rsidRDefault="00B23D51" w:rsidP="00816B9F">
      <w:pPr>
        <w:spacing w:line="276" w:lineRule="auto"/>
        <w:ind w:right="-329"/>
        <w:rPr>
          <w:sz w:val="24"/>
          <w:szCs w:val="24"/>
        </w:rPr>
      </w:pPr>
      <w:r w:rsidRPr="00F92443">
        <w:rPr>
          <w:sz w:val="24"/>
          <w:szCs w:val="24"/>
        </w:rPr>
        <w:t>В соответствии с требованиями законодательства функции счетной комиссии на общем собрании акционеров выполнял представитель Регистратора – АО «Профессиональный регистрационный центр» (АО «ПРЦ), ИНН 3821010220, КПП 772701001.</w:t>
      </w:r>
    </w:p>
    <w:p w:rsidR="00B23D51" w:rsidRPr="00F92443" w:rsidRDefault="00AB486D" w:rsidP="00435859">
      <w:pPr>
        <w:pStyle w:val="1"/>
        <w:ind w:left="180"/>
        <w:rPr>
          <w:rFonts w:ascii="Times New Roman" w:hAnsi="Times New Roman" w:cs="Times New Roman"/>
          <w:sz w:val="24"/>
          <w:szCs w:val="24"/>
        </w:rPr>
      </w:pPr>
      <w:bookmarkStart w:id="10" w:name="_Toc131844863"/>
      <w:r w:rsidRPr="00F92443">
        <w:rPr>
          <w:rFonts w:ascii="Times New Roman" w:hAnsi="Times New Roman" w:cs="Times New Roman"/>
          <w:sz w:val="24"/>
          <w:szCs w:val="24"/>
        </w:rPr>
        <w:t>15</w:t>
      </w:r>
      <w:r w:rsidR="00B23D51" w:rsidRPr="00F92443">
        <w:rPr>
          <w:rFonts w:ascii="Times New Roman" w:hAnsi="Times New Roman" w:cs="Times New Roman"/>
          <w:sz w:val="24"/>
          <w:szCs w:val="24"/>
        </w:rPr>
        <w:t>. Совет Директоров Общества.</w:t>
      </w:r>
      <w:bookmarkEnd w:id="10"/>
    </w:p>
    <w:p w:rsidR="00B23D51" w:rsidRPr="00F92443" w:rsidRDefault="00B23D51" w:rsidP="00435859">
      <w:pPr>
        <w:spacing w:before="120" w:after="120" w:line="360" w:lineRule="auto"/>
        <w:jc w:val="both"/>
        <w:rPr>
          <w:b/>
          <w:i/>
          <w:sz w:val="24"/>
          <w:szCs w:val="24"/>
        </w:rPr>
      </w:pPr>
      <w:r w:rsidRPr="00F92443">
        <w:rPr>
          <w:b/>
          <w:i/>
          <w:sz w:val="24"/>
          <w:szCs w:val="24"/>
        </w:rPr>
        <w:t>Общие сведения</w:t>
      </w:r>
    </w:p>
    <w:p w:rsidR="00B23D51" w:rsidRPr="00F92443" w:rsidRDefault="00B23D51" w:rsidP="00435859">
      <w:pPr>
        <w:spacing w:before="0" w:after="0"/>
        <w:jc w:val="both"/>
        <w:rPr>
          <w:sz w:val="24"/>
          <w:szCs w:val="24"/>
        </w:rPr>
      </w:pPr>
      <w:r w:rsidRPr="00F92443">
        <w:rPr>
          <w:sz w:val="24"/>
          <w:szCs w:val="24"/>
        </w:rPr>
        <w:t xml:space="preserve">Совет директоров является органом управления Общества, осуществляющим общее управление Обществом.  </w:t>
      </w:r>
    </w:p>
    <w:p w:rsidR="00B23D51" w:rsidRPr="00F92443" w:rsidRDefault="00B23D51" w:rsidP="00435859">
      <w:pPr>
        <w:spacing w:before="0" w:after="0"/>
        <w:jc w:val="both"/>
        <w:rPr>
          <w:sz w:val="24"/>
          <w:szCs w:val="24"/>
        </w:rPr>
      </w:pPr>
      <w:r w:rsidRPr="00F92443">
        <w:rPr>
          <w:sz w:val="24"/>
          <w:szCs w:val="24"/>
        </w:rPr>
        <w:t>Количественный состав С</w:t>
      </w:r>
      <w:r w:rsidR="00440047">
        <w:rPr>
          <w:sz w:val="24"/>
          <w:szCs w:val="24"/>
        </w:rPr>
        <w:t>овета директоров в отчетном 2020</w:t>
      </w:r>
      <w:r w:rsidRPr="00F92443">
        <w:rPr>
          <w:sz w:val="24"/>
          <w:szCs w:val="24"/>
        </w:rPr>
        <w:t xml:space="preserve"> году составлял 5 человек.  </w:t>
      </w:r>
    </w:p>
    <w:p w:rsidR="00B23D51" w:rsidRPr="00F92443" w:rsidRDefault="00B23D51" w:rsidP="00435859">
      <w:pPr>
        <w:spacing w:before="0" w:after="0"/>
        <w:jc w:val="both"/>
        <w:rPr>
          <w:sz w:val="24"/>
          <w:szCs w:val="24"/>
        </w:rPr>
      </w:pPr>
      <w:r w:rsidRPr="00F92443">
        <w:rPr>
          <w:sz w:val="24"/>
          <w:szCs w:val="24"/>
        </w:rPr>
        <w:t xml:space="preserve">Члены Совета директоров Общества ежегодно избираются Общим собранием акционеров Общества кумулятивным голосованием. </w:t>
      </w:r>
    </w:p>
    <w:p w:rsidR="00B23D51" w:rsidRPr="00F92443" w:rsidRDefault="00BE3FDC" w:rsidP="00435859">
      <w:pPr>
        <w:spacing w:before="0" w:after="0"/>
        <w:jc w:val="both"/>
        <w:rPr>
          <w:sz w:val="24"/>
          <w:szCs w:val="24"/>
        </w:rPr>
      </w:pPr>
      <w:r w:rsidRPr="00F92443">
        <w:rPr>
          <w:sz w:val="24"/>
          <w:szCs w:val="24"/>
        </w:rPr>
        <w:t>В 20</w:t>
      </w:r>
      <w:r w:rsidR="00440047">
        <w:rPr>
          <w:sz w:val="24"/>
          <w:szCs w:val="24"/>
        </w:rPr>
        <w:t>20</w:t>
      </w:r>
      <w:r w:rsidRPr="00F92443">
        <w:rPr>
          <w:sz w:val="24"/>
          <w:szCs w:val="24"/>
        </w:rPr>
        <w:t xml:space="preserve"> году состоялось</w:t>
      </w:r>
      <w:r w:rsidR="00440047">
        <w:rPr>
          <w:sz w:val="24"/>
          <w:szCs w:val="24"/>
        </w:rPr>
        <w:t xml:space="preserve"> 2</w:t>
      </w:r>
      <w:r w:rsidR="00B23D51" w:rsidRPr="00F92443">
        <w:rPr>
          <w:sz w:val="24"/>
          <w:szCs w:val="24"/>
        </w:rPr>
        <w:t xml:space="preserve"> заседани</w:t>
      </w:r>
      <w:r w:rsidR="00417D2F" w:rsidRPr="00F92443">
        <w:rPr>
          <w:sz w:val="24"/>
          <w:szCs w:val="24"/>
        </w:rPr>
        <w:t>й</w:t>
      </w:r>
      <w:r w:rsidR="00B23D51" w:rsidRPr="00F92443">
        <w:rPr>
          <w:sz w:val="24"/>
          <w:szCs w:val="24"/>
        </w:rPr>
        <w:t xml:space="preserve"> Совета директоров.</w:t>
      </w:r>
    </w:p>
    <w:p w:rsidR="00B23D51" w:rsidRPr="00F92443" w:rsidRDefault="00B23D51" w:rsidP="00435859">
      <w:pPr>
        <w:spacing w:before="120" w:after="120" w:line="360" w:lineRule="auto"/>
        <w:jc w:val="both"/>
        <w:rPr>
          <w:b/>
          <w:i/>
          <w:sz w:val="24"/>
          <w:szCs w:val="24"/>
        </w:rPr>
      </w:pPr>
    </w:p>
    <w:p w:rsidR="00B23D51" w:rsidRPr="00F92443" w:rsidRDefault="00B23D51" w:rsidP="00435859">
      <w:pPr>
        <w:spacing w:before="120" w:after="120" w:line="360" w:lineRule="auto"/>
        <w:jc w:val="both"/>
        <w:rPr>
          <w:b/>
          <w:i/>
          <w:sz w:val="24"/>
          <w:szCs w:val="24"/>
        </w:rPr>
      </w:pPr>
      <w:r w:rsidRPr="00F92443">
        <w:rPr>
          <w:b/>
          <w:i/>
          <w:sz w:val="24"/>
          <w:szCs w:val="24"/>
        </w:rPr>
        <w:t>Персональный состав Совета директо</w:t>
      </w:r>
      <w:r w:rsidR="00417D2F" w:rsidRPr="00F92443">
        <w:rPr>
          <w:b/>
          <w:i/>
          <w:sz w:val="24"/>
          <w:szCs w:val="24"/>
        </w:rPr>
        <w:t>ров Общества (на 31 декабря 20</w:t>
      </w:r>
      <w:r w:rsidR="00440047">
        <w:rPr>
          <w:b/>
          <w:i/>
          <w:sz w:val="24"/>
          <w:szCs w:val="24"/>
        </w:rPr>
        <w:t>20</w:t>
      </w:r>
      <w:r w:rsidRPr="00F92443">
        <w:rPr>
          <w:b/>
          <w:i/>
          <w:sz w:val="24"/>
          <w:szCs w:val="24"/>
        </w:rPr>
        <w:t xml:space="preserve"> года) </w:t>
      </w:r>
    </w:p>
    <w:p w:rsidR="00B23D51" w:rsidRPr="00F92443" w:rsidRDefault="00B23D51" w:rsidP="00435859">
      <w:pPr>
        <w:spacing w:before="120" w:after="120" w:line="360" w:lineRule="auto"/>
        <w:jc w:val="both"/>
        <w:rPr>
          <w:sz w:val="24"/>
          <w:szCs w:val="24"/>
        </w:rPr>
      </w:pPr>
      <w:r w:rsidRPr="00F92443">
        <w:rPr>
          <w:sz w:val="24"/>
          <w:szCs w:val="24"/>
        </w:rPr>
        <w:t xml:space="preserve">1) Ведищев Максим Вячеславович – член Совета директоров Общества. </w:t>
      </w:r>
    </w:p>
    <w:p w:rsidR="00B23D51" w:rsidRPr="00F92443" w:rsidRDefault="00B23D51" w:rsidP="00440047">
      <w:pPr>
        <w:ind w:left="142"/>
        <w:rPr>
          <w:sz w:val="24"/>
          <w:szCs w:val="24"/>
        </w:rPr>
      </w:pPr>
      <w:r w:rsidRPr="00F92443">
        <w:rPr>
          <w:sz w:val="24"/>
          <w:szCs w:val="24"/>
        </w:rPr>
        <w:t>Год  рождения -1984 год.</w:t>
      </w:r>
    </w:p>
    <w:p w:rsidR="00B23D51" w:rsidRPr="00F92443" w:rsidRDefault="00B23D51" w:rsidP="00440047">
      <w:pPr>
        <w:ind w:left="142"/>
        <w:rPr>
          <w:sz w:val="24"/>
          <w:szCs w:val="24"/>
        </w:rPr>
      </w:pPr>
      <w:r w:rsidRPr="00F92443">
        <w:rPr>
          <w:sz w:val="24"/>
          <w:szCs w:val="24"/>
        </w:rPr>
        <w:t xml:space="preserve">Сведения об  образовании: высшее, Московский экономико-финансовый институт, </w:t>
      </w:r>
    </w:p>
    <w:p w:rsidR="00B23D51" w:rsidRPr="00F92443" w:rsidRDefault="00B23D51" w:rsidP="00440047">
      <w:pPr>
        <w:ind w:left="142"/>
        <w:rPr>
          <w:sz w:val="24"/>
          <w:szCs w:val="24"/>
        </w:rPr>
      </w:pPr>
      <w:r w:rsidRPr="00F92443">
        <w:rPr>
          <w:sz w:val="24"/>
          <w:szCs w:val="24"/>
        </w:rPr>
        <w:t>Место работы: АО « МГАО Промжелдортранс».</w:t>
      </w:r>
    </w:p>
    <w:p w:rsidR="00B23D51" w:rsidRPr="00F92443" w:rsidRDefault="00440047" w:rsidP="00440047">
      <w:pPr>
        <w:ind w:left="142"/>
        <w:rPr>
          <w:sz w:val="24"/>
          <w:szCs w:val="24"/>
        </w:rPr>
      </w:pPr>
      <w:r>
        <w:rPr>
          <w:sz w:val="24"/>
          <w:szCs w:val="24"/>
        </w:rPr>
        <w:t>Должности за последние 5 лет: Генеральный директор АО «МГАО Промжелдортранс»,  з</w:t>
      </w:r>
      <w:r w:rsidR="00B23D51" w:rsidRPr="00F92443">
        <w:rPr>
          <w:sz w:val="24"/>
          <w:szCs w:val="24"/>
        </w:rPr>
        <w:t>аместитель директора по финансам и экономике , начальник отдела дохода и коммерческой деятельности; заместитель Генерального директора АО «МГАО Промжелдортранс».</w:t>
      </w:r>
    </w:p>
    <w:p w:rsidR="00B23D51" w:rsidRPr="00F92443" w:rsidRDefault="00B23D51" w:rsidP="00440047">
      <w:pPr>
        <w:spacing w:before="0" w:after="0"/>
        <w:ind w:left="142"/>
        <w:rPr>
          <w:sz w:val="24"/>
          <w:szCs w:val="24"/>
        </w:rPr>
      </w:pPr>
      <w:r w:rsidRPr="00F92443">
        <w:rPr>
          <w:sz w:val="24"/>
          <w:szCs w:val="24"/>
        </w:rPr>
        <w:t>Доля участия в уставном капитале Общества: нет.</w:t>
      </w:r>
    </w:p>
    <w:p w:rsidR="00B23D51" w:rsidRPr="00F92443" w:rsidRDefault="00B23D51" w:rsidP="00440047">
      <w:pPr>
        <w:spacing w:before="0" w:after="0"/>
        <w:ind w:left="142"/>
        <w:rPr>
          <w:sz w:val="24"/>
          <w:szCs w:val="24"/>
        </w:rPr>
      </w:pPr>
      <w:r w:rsidRPr="00F92443">
        <w:rPr>
          <w:sz w:val="24"/>
          <w:szCs w:val="24"/>
        </w:rPr>
        <w:t>Доля в обыкновенных акциях Общества: нет.</w:t>
      </w:r>
    </w:p>
    <w:p w:rsidR="00B23D51" w:rsidRPr="00F92443" w:rsidRDefault="00B23D51" w:rsidP="00440047">
      <w:pPr>
        <w:ind w:left="142"/>
        <w:rPr>
          <w:sz w:val="24"/>
          <w:szCs w:val="24"/>
        </w:rPr>
      </w:pPr>
    </w:p>
    <w:p w:rsidR="00B23D51" w:rsidRPr="00F92443" w:rsidRDefault="00B23D51" w:rsidP="00440047">
      <w:pPr>
        <w:ind w:left="142"/>
        <w:rPr>
          <w:sz w:val="24"/>
          <w:szCs w:val="24"/>
        </w:rPr>
      </w:pPr>
      <w:r w:rsidRPr="00F92443">
        <w:rPr>
          <w:sz w:val="24"/>
          <w:szCs w:val="24"/>
        </w:rPr>
        <w:t xml:space="preserve">2) </w:t>
      </w:r>
      <w:proofErr w:type="spellStart"/>
      <w:r w:rsidR="00440047">
        <w:rPr>
          <w:sz w:val="24"/>
          <w:szCs w:val="24"/>
        </w:rPr>
        <w:t>Шаванов</w:t>
      </w:r>
      <w:proofErr w:type="spellEnd"/>
      <w:r w:rsidR="00440047">
        <w:rPr>
          <w:sz w:val="24"/>
          <w:szCs w:val="24"/>
        </w:rPr>
        <w:t xml:space="preserve"> Сергей Львович</w:t>
      </w:r>
      <w:r w:rsidRPr="00F92443">
        <w:rPr>
          <w:sz w:val="24"/>
          <w:szCs w:val="24"/>
        </w:rPr>
        <w:t xml:space="preserve"> - член Совета директоров Общества</w:t>
      </w:r>
    </w:p>
    <w:p w:rsidR="00B23D51" w:rsidRPr="00F92443" w:rsidRDefault="00B23D51" w:rsidP="00440047">
      <w:pPr>
        <w:spacing w:before="0" w:after="0"/>
        <w:ind w:left="142"/>
        <w:jc w:val="both"/>
        <w:rPr>
          <w:sz w:val="24"/>
          <w:szCs w:val="24"/>
        </w:rPr>
      </w:pPr>
    </w:p>
    <w:p w:rsidR="00B23D51" w:rsidRPr="00F92443" w:rsidRDefault="00440047" w:rsidP="00440047">
      <w:pPr>
        <w:spacing w:before="0" w:after="0"/>
        <w:ind w:left="426"/>
        <w:jc w:val="both"/>
        <w:rPr>
          <w:sz w:val="24"/>
          <w:szCs w:val="24"/>
        </w:rPr>
      </w:pPr>
      <w:r>
        <w:rPr>
          <w:sz w:val="24"/>
          <w:szCs w:val="24"/>
        </w:rPr>
        <w:t>Год рождения – 1975</w:t>
      </w:r>
      <w:r w:rsidR="00B23D51" w:rsidRPr="00F92443">
        <w:rPr>
          <w:sz w:val="24"/>
          <w:szCs w:val="24"/>
        </w:rPr>
        <w:t xml:space="preserve"> год.</w:t>
      </w:r>
    </w:p>
    <w:p w:rsidR="00B23D51" w:rsidRPr="00F92443" w:rsidRDefault="00B23D51" w:rsidP="00440047">
      <w:pPr>
        <w:spacing w:before="0" w:after="0"/>
        <w:ind w:left="426"/>
        <w:jc w:val="both"/>
        <w:rPr>
          <w:sz w:val="24"/>
          <w:szCs w:val="24"/>
        </w:rPr>
      </w:pPr>
      <w:r w:rsidRPr="00F92443">
        <w:rPr>
          <w:sz w:val="24"/>
          <w:szCs w:val="24"/>
        </w:rPr>
        <w:t>Сведения об образовании: среднее профессиональное, Воронежский техникум железнодорожного транспорта.</w:t>
      </w:r>
    </w:p>
    <w:p w:rsidR="00440047" w:rsidRDefault="00B23D51" w:rsidP="00440047">
      <w:pPr>
        <w:spacing w:before="0" w:after="0"/>
        <w:ind w:left="426"/>
        <w:rPr>
          <w:sz w:val="24"/>
          <w:szCs w:val="24"/>
        </w:rPr>
      </w:pPr>
      <w:r w:rsidRPr="00F92443">
        <w:rPr>
          <w:sz w:val="24"/>
          <w:szCs w:val="24"/>
        </w:rPr>
        <w:t>Место работы –</w:t>
      </w:r>
      <w:r w:rsidR="00440047">
        <w:rPr>
          <w:sz w:val="24"/>
          <w:szCs w:val="24"/>
        </w:rPr>
        <w:t xml:space="preserve"> </w:t>
      </w:r>
      <w:r w:rsidR="00440047" w:rsidRPr="00440047">
        <w:rPr>
          <w:sz w:val="24"/>
          <w:szCs w:val="24"/>
        </w:rPr>
        <w:t>ООО «АИК»</w:t>
      </w:r>
      <w:r w:rsidRPr="00440047">
        <w:rPr>
          <w:sz w:val="24"/>
          <w:szCs w:val="24"/>
        </w:rPr>
        <w:t xml:space="preserve">    </w:t>
      </w:r>
      <w:r w:rsidR="00440047" w:rsidRPr="00440047">
        <w:rPr>
          <w:sz w:val="24"/>
          <w:szCs w:val="24"/>
        </w:rPr>
        <w:t>Генеральный</w:t>
      </w:r>
      <w:r w:rsidR="00440047">
        <w:rPr>
          <w:sz w:val="20"/>
          <w:szCs w:val="20"/>
        </w:rPr>
        <w:t xml:space="preserve"> </w:t>
      </w:r>
      <w:r w:rsidR="00440047" w:rsidRPr="00440047">
        <w:rPr>
          <w:sz w:val="24"/>
          <w:szCs w:val="24"/>
        </w:rPr>
        <w:t xml:space="preserve">директор </w:t>
      </w:r>
      <w:r w:rsidR="00440047" w:rsidRPr="00F92443">
        <w:rPr>
          <w:sz w:val="24"/>
          <w:szCs w:val="24"/>
        </w:rPr>
        <w:t xml:space="preserve">    </w:t>
      </w:r>
    </w:p>
    <w:p w:rsidR="00B23D51" w:rsidRPr="00F92443" w:rsidRDefault="00440047" w:rsidP="00440047">
      <w:pPr>
        <w:spacing w:before="0" w:after="0"/>
        <w:ind w:left="426"/>
        <w:rPr>
          <w:sz w:val="24"/>
          <w:szCs w:val="24"/>
        </w:rPr>
      </w:pPr>
      <w:r>
        <w:rPr>
          <w:sz w:val="24"/>
          <w:szCs w:val="24"/>
        </w:rPr>
        <w:t xml:space="preserve"> </w:t>
      </w:r>
      <w:r w:rsidR="00B23D51" w:rsidRPr="00F92443">
        <w:rPr>
          <w:sz w:val="24"/>
          <w:szCs w:val="24"/>
        </w:rPr>
        <w:t>Доля участия в уставном капитале Общества: нет.</w:t>
      </w:r>
    </w:p>
    <w:p w:rsidR="00B23D51" w:rsidRPr="00F92443" w:rsidRDefault="00B23D51" w:rsidP="00440047">
      <w:pPr>
        <w:spacing w:before="0" w:after="0"/>
        <w:ind w:left="426"/>
        <w:jc w:val="both"/>
        <w:rPr>
          <w:sz w:val="24"/>
          <w:szCs w:val="24"/>
        </w:rPr>
      </w:pPr>
      <w:r w:rsidRPr="00F92443">
        <w:rPr>
          <w:sz w:val="24"/>
          <w:szCs w:val="24"/>
        </w:rPr>
        <w:t>Доля в обыкновенных акциях Общества: нет.</w:t>
      </w:r>
    </w:p>
    <w:p w:rsidR="00B23D51" w:rsidRPr="00F92443" w:rsidRDefault="00B23D51" w:rsidP="00440047">
      <w:pPr>
        <w:spacing w:before="0" w:after="0"/>
        <w:ind w:left="142"/>
        <w:jc w:val="both"/>
        <w:rPr>
          <w:sz w:val="24"/>
          <w:szCs w:val="24"/>
        </w:rPr>
      </w:pPr>
    </w:p>
    <w:p w:rsidR="00B23D51" w:rsidRDefault="00B23D51" w:rsidP="00440047">
      <w:pPr>
        <w:shd w:val="clear" w:color="auto" w:fill="FFFFFF"/>
        <w:tabs>
          <w:tab w:val="left" w:pos="426"/>
        </w:tabs>
        <w:spacing w:before="10" w:line="274" w:lineRule="exact"/>
        <w:ind w:left="142" w:right="279"/>
        <w:rPr>
          <w:sz w:val="24"/>
          <w:szCs w:val="24"/>
        </w:rPr>
      </w:pPr>
      <w:r w:rsidRPr="00F92443">
        <w:rPr>
          <w:sz w:val="24"/>
          <w:szCs w:val="24"/>
        </w:rPr>
        <w:t>3)</w:t>
      </w:r>
      <w:r w:rsidR="00440047">
        <w:rPr>
          <w:sz w:val="24"/>
          <w:szCs w:val="24"/>
        </w:rPr>
        <w:t xml:space="preserve"> </w:t>
      </w:r>
      <w:r w:rsidRPr="00F92443">
        <w:rPr>
          <w:sz w:val="24"/>
          <w:szCs w:val="24"/>
        </w:rPr>
        <w:t>Кузнецов  Николай Иванович  - член Совета директоров Общества.</w:t>
      </w:r>
    </w:p>
    <w:p w:rsidR="00440047" w:rsidRPr="00F92443" w:rsidRDefault="00440047" w:rsidP="00440047">
      <w:pPr>
        <w:shd w:val="clear" w:color="auto" w:fill="FFFFFF"/>
        <w:tabs>
          <w:tab w:val="left" w:pos="426"/>
        </w:tabs>
        <w:spacing w:before="10" w:line="274" w:lineRule="exact"/>
        <w:ind w:left="142" w:right="279"/>
        <w:rPr>
          <w:sz w:val="24"/>
          <w:szCs w:val="24"/>
        </w:rPr>
      </w:pPr>
    </w:p>
    <w:p w:rsidR="00B23D51" w:rsidRPr="00F92443" w:rsidRDefault="00B23D51" w:rsidP="00440047">
      <w:pPr>
        <w:shd w:val="clear" w:color="auto" w:fill="FFFFFF"/>
        <w:tabs>
          <w:tab w:val="left" w:pos="426"/>
        </w:tabs>
        <w:spacing w:before="10" w:line="274" w:lineRule="exact"/>
        <w:ind w:left="284" w:right="279"/>
        <w:rPr>
          <w:sz w:val="24"/>
          <w:szCs w:val="24"/>
        </w:rPr>
      </w:pPr>
      <w:r w:rsidRPr="00F92443">
        <w:rPr>
          <w:sz w:val="24"/>
          <w:szCs w:val="24"/>
        </w:rPr>
        <w:t>Год рождения – 1968 год.</w:t>
      </w:r>
    </w:p>
    <w:p w:rsidR="00B23D51" w:rsidRPr="00F92443" w:rsidRDefault="00B23D51" w:rsidP="00440047">
      <w:pPr>
        <w:shd w:val="clear" w:color="auto" w:fill="FFFFFF"/>
        <w:tabs>
          <w:tab w:val="left" w:pos="426"/>
        </w:tabs>
        <w:spacing w:before="10" w:line="274" w:lineRule="exact"/>
        <w:ind w:left="284" w:right="279"/>
        <w:rPr>
          <w:sz w:val="24"/>
          <w:szCs w:val="24"/>
        </w:rPr>
      </w:pPr>
      <w:r w:rsidRPr="00F92443">
        <w:rPr>
          <w:sz w:val="24"/>
          <w:szCs w:val="24"/>
        </w:rPr>
        <w:t>Сведения об образовании: высшее, Оренбургский политехнический институт.</w:t>
      </w:r>
    </w:p>
    <w:p w:rsidR="00B23D51" w:rsidRPr="00F92443" w:rsidRDefault="00B23D51" w:rsidP="00440047">
      <w:pPr>
        <w:shd w:val="clear" w:color="auto" w:fill="FFFFFF"/>
        <w:tabs>
          <w:tab w:val="left" w:pos="426"/>
        </w:tabs>
        <w:spacing w:before="10" w:line="274" w:lineRule="exact"/>
        <w:ind w:left="284" w:right="279"/>
        <w:rPr>
          <w:sz w:val="24"/>
          <w:szCs w:val="24"/>
        </w:rPr>
      </w:pPr>
      <w:r w:rsidRPr="00F92443">
        <w:rPr>
          <w:sz w:val="24"/>
          <w:szCs w:val="24"/>
        </w:rPr>
        <w:t>Место работы: АО «Ступинский промжелдортранс», АО «МГАО Промжелдортранс»</w:t>
      </w:r>
    </w:p>
    <w:p w:rsidR="00B23D51" w:rsidRPr="00F92443" w:rsidRDefault="00B23D51" w:rsidP="00440047">
      <w:pPr>
        <w:ind w:left="284"/>
        <w:rPr>
          <w:sz w:val="24"/>
          <w:szCs w:val="24"/>
        </w:rPr>
      </w:pPr>
      <w:r w:rsidRPr="00F92443">
        <w:rPr>
          <w:sz w:val="24"/>
          <w:szCs w:val="24"/>
        </w:rPr>
        <w:lastRenderedPageBreak/>
        <w:t xml:space="preserve">Занимаемые должности в последние 5 </w:t>
      </w:r>
      <w:proofErr w:type="spellStart"/>
      <w:r w:rsidRPr="00F92443">
        <w:rPr>
          <w:sz w:val="24"/>
          <w:szCs w:val="24"/>
        </w:rPr>
        <w:t>лет:Директор</w:t>
      </w:r>
      <w:proofErr w:type="spellEnd"/>
      <w:r w:rsidRPr="00F92443">
        <w:rPr>
          <w:sz w:val="24"/>
          <w:szCs w:val="24"/>
        </w:rPr>
        <w:t xml:space="preserve"> Юго-Восточного отделения АО «МГАО Промжелдортранс», Генеральный директор АО «Ступинский промжелдортранс»</w:t>
      </w:r>
    </w:p>
    <w:p w:rsidR="00B23D51" w:rsidRPr="00F92443" w:rsidRDefault="00B23D51" w:rsidP="00440047">
      <w:pPr>
        <w:spacing w:before="0" w:after="0"/>
        <w:ind w:left="284"/>
        <w:jc w:val="both"/>
        <w:rPr>
          <w:sz w:val="24"/>
          <w:szCs w:val="24"/>
        </w:rPr>
      </w:pPr>
      <w:r w:rsidRPr="00F92443">
        <w:rPr>
          <w:sz w:val="24"/>
          <w:szCs w:val="24"/>
        </w:rPr>
        <w:t>Доля участия в уставном капитале Общества: нет.</w:t>
      </w:r>
    </w:p>
    <w:p w:rsidR="00B23D51" w:rsidRPr="00F92443" w:rsidRDefault="00B23D51" w:rsidP="00440047">
      <w:pPr>
        <w:spacing w:before="0" w:after="0"/>
        <w:ind w:left="284"/>
        <w:jc w:val="both"/>
        <w:rPr>
          <w:sz w:val="24"/>
          <w:szCs w:val="24"/>
        </w:rPr>
      </w:pPr>
      <w:r w:rsidRPr="00F92443">
        <w:rPr>
          <w:sz w:val="24"/>
          <w:szCs w:val="24"/>
        </w:rPr>
        <w:t>Доля в обыкновенных акциях Общества: нет.</w:t>
      </w:r>
    </w:p>
    <w:p w:rsidR="00B23D51" w:rsidRPr="00F92443" w:rsidRDefault="00B23D51" w:rsidP="00435859">
      <w:pPr>
        <w:spacing w:before="0" w:after="0"/>
        <w:ind w:left="539"/>
        <w:jc w:val="both"/>
        <w:rPr>
          <w:sz w:val="24"/>
          <w:szCs w:val="24"/>
        </w:rPr>
      </w:pPr>
    </w:p>
    <w:p w:rsidR="00B23D51" w:rsidRDefault="00B23D51" w:rsidP="00440047">
      <w:pPr>
        <w:spacing w:before="0" w:after="0"/>
        <w:jc w:val="both"/>
        <w:rPr>
          <w:sz w:val="24"/>
          <w:szCs w:val="24"/>
        </w:rPr>
      </w:pPr>
      <w:r w:rsidRPr="00F92443">
        <w:rPr>
          <w:sz w:val="24"/>
          <w:szCs w:val="24"/>
        </w:rPr>
        <w:t>4)   Чертищева Ирина Николаевна - член Совета директоров Общества.</w:t>
      </w:r>
    </w:p>
    <w:p w:rsidR="00440047" w:rsidRPr="00F92443" w:rsidRDefault="00440047" w:rsidP="00440047">
      <w:pPr>
        <w:spacing w:before="0" w:after="0"/>
        <w:jc w:val="both"/>
        <w:rPr>
          <w:sz w:val="24"/>
          <w:szCs w:val="24"/>
        </w:rPr>
      </w:pPr>
    </w:p>
    <w:p w:rsidR="00B23D51" w:rsidRPr="00F92443" w:rsidRDefault="00B23D51" w:rsidP="00440047">
      <w:pPr>
        <w:spacing w:before="0" w:after="0"/>
        <w:ind w:left="284"/>
        <w:jc w:val="both"/>
        <w:rPr>
          <w:sz w:val="24"/>
          <w:szCs w:val="24"/>
        </w:rPr>
      </w:pPr>
      <w:r w:rsidRPr="00F92443">
        <w:rPr>
          <w:sz w:val="24"/>
          <w:szCs w:val="24"/>
        </w:rPr>
        <w:t>Год рождения – 1962 год.</w:t>
      </w:r>
    </w:p>
    <w:p w:rsidR="00B23D51" w:rsidRPr="00F92443" w:rsidRDefault="00B23D51" w:rsidP="00440047">
      <w:pPr>
        <w:spacing w:before="0" w:after="0"/>
        <w:ind w:left="284"/>
        <w:jc w:val="both"/>
        <w:rPr>
          <w:sz w:val="24"/>
          <w:szCs w:val="24"/>
        </w:rPr>
      </w:pPr>
      <w:r w:rsidRPr="00F92443">
        <w:rPr>
          <w:sz w:val="24"/>
          <w:szCs w:val="24"/>
        </w:rPr>
        <w:t>Сведения об образовании: высшее, Всесоюзный заочный институт инженеров железнодорожного транспорта.</w:t>
      </w:r>
    </w:p>
    <w:p w:rsidR="00B23D51" w:rsidRPr="00F92443" w:rsidRDefault="00B23D51" w:rsidP="00440047">
      <w:pPr>
        <w:spacing w:before="0" w:after="0"/>
        <w:ind w:left="284"/>
        <w:jc w:val="both"/>
        <w:rPr>
          <w:sz w:val="24"/>
          <w:szCs w:val="24"/>
        </w:rPr>
      </w:pPr>
      <w:r w:rsidRPr="00F92443">
        <w:rPr>
          <w:sz w:val="24"/>
          <w:szCs w:val="24"/>
        </w:rPr>
        <w:t>Место работы – АО «МГАО Промжелдортранс»</w:t>
      </w:r>
    </w:p>
    <w:p w:rsidR="00B23D51" w:rsidRPr="00F92443" w:rsidRDefault="00B23D51" w:rsidP="00440047">
      <w:pPr>
        <w:spacing w:before="0" w:after="0"/>
        <w:ind w:left="284"/>
        <w:jc w:val="both"/>
        <w:rPr>
          <w:sz w:val="24"/>
          <w:szCs w:val="24"/>
        </w:rPr>
      </w:pPr>
      <w:r w:rsidRPr="00F92443">
        <w:rPr>
          <w:sz w:val="24"/>
          <w:szCs w:val="24"/>
        </w:rPr>
        <w:t>Должность за последние 5 лет: Главный бухгалтер, Заместитель Генерального директора по экономике и тарифной политике АО «МГАО  Промжелдортранс».</w:t>
      </w:r>
    </w:p>
    <w:p w:rsidR="00B23D51" w:rsidRPr="00F92443" w:rsidRDefault="00B23D51" w:rsidP="00440047">
      <w:pPr>
        <w:spacing w:before="0" w:after="0"/>
        <w:ind w:left="284"/>
        <w:jc w:val="both"/>
        <w:rPr>
          <w:sz w:val="24"/>
          <w:szCs w:val="24"/>
        </w:rPr>
      </w:pPr>
      <w:r w:rsidRPr="00F92443">
        <w:rPr>
          <w:sz w:val="24"/>
          <w:szCs w:val="24"/>
        </w:rPr>
        <w:t>Доля участия в уставном капитале Общества: нет.</w:t>
      </w:r>
    </w:p>
    <w:p w:rsidR="00B23D51" w:rsidRPr="00F92443" w:rsidRDefault="00B23D51" w:rsidP="00440047">
      <w:pPr>
        <w:spacing w:before="0" w:after="0"/>
        <w:ind w:left="284"/>
        <w:jc w:val="both"/>
        <w:rPr>
          <w:sz w:val="24"/>
          <w:szCs w:val="24"/>
        </w:rPr>
      </w:pPr>
      <w:r w:rsidRPr="00F92443">
        <w:rPr>
          <w:sz w:val="24"/>
          <w:szCs w:val="24"/>
        </w:rPr>
        <w:t>Доля в обыкновенных акциях Общества: нет.</w:t>
      </w:r>
    </w:p>
    <w:p w:rsidR="00B23D51" w:rsidRPr="00F92443" w:rsidRDefault="00B23D51" w:rsidP="00440047">
      <w:pPr>
        <w:spacing w:before="0" w:after="0"/>
        <w:jc w:val="both"/>
        <w:rPr>
          <w:color w:val="FF0000"/>
          <w:sz w:val="24"/>
          <w:szCs w:val="24"/>
        </w:rPr>
      </w:pPr>
    </w:p>
    <w:p w:rsidR="00B23D51" w:rsidRDefault="00B23D51" w:rsidP="00440047">
      <w:pPr>
        <w:spacing w:before="0" w:after="0"/>
        <w:jc w:val="both"/>
        <w:rPr>
          <w:sz w:val="24"/>
          <w:szCs w:val="24"/>
        </w:rPr>
      </w:pPr>
      <w:r w:rsidRPr="00F92443">
        <w:rPr>
          <w:sz w:val="24"/>
          <w:szCs w:val="24"/>
        </w:rPr>
        <w:t>5) Шевченко Ирина Эдуардовна – Председатель Совета директоров Общества.</w:t>
      </w:r>
    </w:p>
    <w:p w:rsidR="00440047" w:rsidRPr="00F92443" w:rsidRDefault="00440047" w:rsidP="00440047">
      <w:pPr>
        <w:spacing w:before="0" w:after="0"/>
        <w:jc w:val="both"/>
        <w:rPr>
          <w:sz w:val="24"/>
          <w:szCs w:val="24"/>
        </w:rPr>
      </w:pPr>
    </w:p>
    <w:p w:rsidR="00B23D51" w:rsidRPr="00F92443" w:rsidRDefault="00440047" w:rsidP="00440047">
      <w:pPr>
        <w:ind w:left="142"/>
        <w:rPr>
          <w:sz w:val="24"/>
          <w:szCs w:val="24"/>
        </w:rPr>
      </w:pPr>
      <w:r>
        <w:rPr>
          <w:sz w:val="24"/>
          <w:szCs w:val="24"/>
        </w:rPr>
        <w:t xml:space="preserve"> </w:t>
      </w:r>
      <w:r w:rsidR="00B23D51" w:rsidRPr="00F92443">
        <w:rPr>
          <w:sz w:val="24"/>
          <w:szCs w:val="24"/>
        </w:rPr>
        <w:t>Год рождения  -  1960 год.</w:t>
      </w:r>
    </w:p>
    <w:p w:rsidR="00B23D51" w:rsidRPr="00F92443" w:rsidRDefault="00B23D51" w:rsidP="00440047">
      <w:pPr>
        <w:ind w:left="142"/>
        <w:rPr>
          <w:sz w:val="24"/>
          <w:szCs w:val="24"/>
        </w:rPr>
      </w:pPr>
      <w:r w:rsidRPr="00F92443">
        <w:rPr>
          <w:sz w:val="24"/>
          <w:szCs w:val="24"/>
        </w:rPr>
        <w:t>Сведения об образовании: высшее, Московский авиационный институт, аспирантура московского авиационного института, магистратура Финансовой академии при Правительстве РФ.</w:t>
      </w:r>
    </w:p>
    <w:p w:rsidR="00B23D51" w:rsidRPr="00F92443" w:rsidRDefault="00B23D51" w:rsidP="00440047">
      <w:pPr>
        <w:ind w:left="142"/>
        <w:rPr>
          <w:sz w:val="24"/>
          <w:szCs w:val="24"/>
        </w:rPr>
      </w:pPr>
      <w:r w:rsidRPr="00F92443">
        <w:rPr>
          <w:sz w:val="24"/>
          <w:szCs w:val="24"/>
        </w:rPr>
        <w:t>Место работы - ООО «ЕКЦ ППЖТ»</w:t>
      </w:r>
    </w:p>
    <w:p w:rsidR="00B23D51" w:rsidRPr="00F92443" w:rsidRDefault="00B23D51" w:rsidP="00440047">
      <w:pPr>
        <w:ind w:left="142"/>
        <w:rPr>
          <w:sz w:val="24"/>
          <w:szCs w:val="24"/>
        </w:rPr>
      </w:pPr>
      <w:r w:rsidRPr="00F92443">
        <w:rPr>
          <w:sz w:val="24"/>
          <w:szCs w:val="24"/>
        </w:rPr>
        <w:t>Занимаемые должности последние 5 лет: Генеральный директор  ООО «ЕКЦ ППЖТ».</w:t>
      </w:r>
    </w:p>
    <w:p w:rsidR="00B23D51" w:rsidRPr="00F92443" w:rsidRDefault="00B23D51" w:rsidP="00440047">
      <w:pPr>
        <w:spacing w:before="0" w:after="0"/>
        <w:jc w:val="both"/>
        <w:rPr>
          <w:sz w:val="24"/>
          <w:szCs w:val="24"/>
        </w:rPr>
      </w:pPr>
    </w:p>
    <w:p w:rsidR="00B23D51" w:rsidRPr="00F92443" w:rsidRDefault="00B23D51" w:rsidP="00435859">
      <w:pPr>
        <w:spacing w:before="0" w:after="0"/>
        <w:ind w:left="539"/>
        <w:jc w:val="both"/>
        <w:rPr>
          <w:sz w:val="24"/>
          <w:szCs w:val="24"/>
        </w:rPr>
      </w:pPr>
      <w:r w:rsidRPr="00F92443">
        <w:rPr>
          <w:sz w:val="24"/>
          <w:szCs w:val="24"/>
        </w:rPr>
        <w:t xml:space="preserve"> Доля участия в уставном капитале Общества: нет.</w:t>
      </w:r>
    </w:p>
    <w:p w:rsidR="00B23D51" w:rsidRPr="00F92443" w:rsidRDefault="00B23D51" w:rsidP="00435859">
      <w:pPr>
        <w:spacing w:before="0" w:after="0"/>
        <w:ind w:left="539"/>
        <w:jc w:val="both"/>
        <w:rPr>
          <w:sz w:val="24"/>
          <w:szCs w:val="24"/>
        </w:rPr>
      </w:pPr>
      <w:r w:rsidRPr="00F92443">
        <w:rPr>
          <w:sz w:val="24"/>
          <w:szCs w:val="24"/>
        </w:rPr>
        <w:t>Доля в обыкновенных акциях Общества: нет.</w:t>
      </w:r>
    </w:p>
    <w:p w:rsidR="00B23D51" w:rsidRPr="00F92443" w:rsidRDefault="00B23D51" w:rsidP="00435859">
      <w:pPr>
        <w:spacing w:before="0" w:after="0"/>
        <w:ind w:left="539"/>
        <w:jc w:val="both"/>
        <w:rPr>
          <w:sz w:val="24"/>
          <w:szCs w:val="24"/>
        </w:rPr>
      </w:pPr>
    </w:p>
    <w:p w:rsidR="00B23D51" w:rsidRPr="00F92443" w:rsidRDefault="00AB486D" w:rsidP="00435859">
      <w:pPr>
        <w:pStyle w:val="1"/>
        <w:ind w:left="180"/>
        <w:rPr>
          <w:rFonts w:ascii="Times New Roman" w:hAnsi="Times New Roman" w:cs="Times New Roman"/>
          <w:sz w:val="24"/>
          <w:szCs w:val="24"/>
        </w:rPr>
      </w:pPr>
      <w:bookmarkStart w:id="11" w:name="_Toc131844864"/>
      <w:r w:rsidRPr="00F92443">
        <w:rPr>
          <w:rFonts w:ascii="Times New Roman" w:hAnsi="Times New Roman" w:cs="Times New Roman"/>
          <w:sz w:val="24"/>
          <w:szCs w:val="24"/>
        </w:rPr>
        <w:t>16</w:t>
      </w:r>
      <w:r w:rsidR="00B23D51" w:rsidRPr="00F92443">
        <w:rPr>
          <w:rFonts w:ascii="Times New Roman" w:hAnsi="Times New Roman" w:cs="Times New Roman"/>
          <w:sz w:val="24"/>
          <w:szCs w:val="24"/>
        </w:rPr>
        <w:t>. Исполнительные органы Общества.</w:t>
      </w:r>
      <w:bookmarkEnd w:id="11"/>
    </w:p>
    <w:p w:rsidR="00B23D51" w:rsidRPr="00F92443" w:rsidRDefault="00B23D51" w:rsidP="00435859">
      <w:pPr>
        <w:spacing w:before="120" w:after="120" w:line="360" w:lineRule="auto"/>
        <w:jc w:val="both"/>
        <w:rPr>
          <w:b/>
          <w:i/>
          <w:sz w:val="24"/>
          <w:szCs w:val="24"/>
        </w:rPr>
      </w:pPr>
      <w:r w:rsidRPr="00F92443">
        <w:rPr>
          <w:b/>
          <w:i/>
          <w:sz w:val="24"/>
          <w:szCs w:val="24"/>
        </w:rPr>
        <w:t>Структура исполнительных органов Общества</w:t>
      </w:r>
    </w:p>
    <w:p w:rsidR="00B23D51" w:rsidRPr="00F92443" w:rsidRDefault="00B23D51" w:rsidP="00435859">
      <w:pPr>
        <w:spacing w:before="0" w:after="0"/>
        <w:jc w:val="both"/>
        <w:rPr>
          <w:sz w:val="24"/>
          <w:szCs w:val="24"/>
        </w:rPr>
      </w:pPr>
      <w:r w:rsidRPr="00F92443">
        <w:rPr>
          <w:sz w:val="24"/>
          <w:szCs w:val="24"/>
        </w:rPr>
        <w:t xml:space="preserve">Руководство текущей деятельностью Общества осуществляется единоличным исполнительным органом Общества – Генеральным директором. </w:t>
      </w:r>
    </w:p>
    <w:p w:rsidR="00B23D51" w:rsidRPr="00F92443" w:rsidRDefault="00B23D51" w:rsidP="00435859">
      <w:pPr>
        <w:spacing w:before="0" w:after="0"/>
        <w:jc w:val="both"/>
        <w:rPr>
          <w:sz w:val="24"/>
          <w:szCs w:val="24"/>
        </w:rPr>
      </w:pPr>
      <w:r w:rsidRPr="00F92443">
        <w:rPr>
          <w:sz w:val="24"/>
          <w:szCs w:val="24"/>
        </w:rPr>
        <w:t>Генеральный директор избирается (назначается) Общим собранием акционеров на срок 5 лет и может быть переизбран (назначен на новый срок) неограниченное число раз.</w:t>
      </w:r>
    </w:p>
    <w:p w:rsidR="00B23D51" w:rsidRPr="00F92443" w:rsidRDefault="00B23D51" w:rsidP="00435859">
      <w:pPr>
        <w:spacing w:before="120" w:after="0" w:line="360" w:lineRule="auto"/>
        <w:jc w:val="both"/>
        <w:rPr>
          <w:sz w:val="24"/>
          <w:szCs w:val="24"/>
        </w:rPr>
      </w:pPr>
      <w:r w:rsidRPr="00F92443">
        <w:rPr>
          <w:sz w:val="24"/>
          <w:szCs w:val="24"/>
        </w:rPr>
        <w:t>Генеральным директором АО «Ступинский промжелдортранс» является Кузнецов Николай Иванович.</w:t>
      </w:r>
    </w:p>
    <w:p w:rsidR="00B23D51" w:rsidRPr="00F92443" w:rsidRDefault="00B23D51" w:rsidP="00EB1F74">
      <w:pPr>
        <w:rPr>
          <w:sz w:val="24"/>
          <w:szCs w:val="24"/>
        </w:rPr>
      </w:pPr>
      <w:r w:rsidRPr="00F92443">
        <w:rPr>
          <w:sz w:val="24"/>
          <w:szCs w:val="24"/>
        </w:rPr>
        <w:t xml:space="preserve"> Год рождения - </w:t>
      </w:r>
      <w:r w:rsidRPr="00F92443">
        <w:rPr>
          <w:rStyle w:val="Subst0"/>
          <w:bCs/>
          <w:iCs/>
          <w:sz w:val="24"/>
          <w:szCs w:val="24"/>
        </w:rPr>
        <w:t xml:space="preserve"> 1968 год.</w:t>
      </w:r>
    </w:p>
    <w:p w:rsidR="00B23D51" w:rsidRPr="00F92443" w:rsidRDefault="00B23D51" w:rsidP="00435859">
      <w:pPr>
        <w:spacing w:before="0" w:after="0"/>
        <w:ind w:left="539"/>
        <w:jc w:val="both"/>
        <w:rPr>
          <w:sz w:val="24"/>
          <w:szCs w:val="24"/>
        </w:rPr>
      </w:pPr>
    </w:p>
    <w:p w:rsidR="00B23D51" w:rsidRPr="00F92443" w:rsidRDefault="00B23D51" w:rsidP="00435859">
      <w:pPr>
        <w:spacing w:before="0" w:after="0"/>
        <w:ind w:left="539"/>
        <w:jc w:val="both"/>
        <w:rPr>
          <w:sz w:val="24"/>
          <w:szCs w:val="24"/>
        </w:rPr>
      </w:pPr>
      <w:r w:rsidRPr="00F92443">
        <w:rPr>
          <w:sz w:val="24"/>
          <w:szCs w:val="24"/>
        </w:rPr>
        <w:t xml:space="preserve">Сведения об образовании: высшее, Оренбургский политехнический институт </w:t>
      </w:r>
    </w:p>
    <w:p w:rsidR="00B23D51" w:rsidRPr="00F92443" w:rsidRDefault="00B23D51" w:rsidP="00435859">
      <w:pPr>
        <w:spacing w:before="0" w:after="0"/>
        <w:ind w:left="539"/>
        <w:jc w:val="both"/>
        <w:rPr>
          <w:sz w:val="24"/>
          <w:szCs w:val="24"/>
        </w:rPr>
      </w:pPr>
      <w:r w:rsidRPr="00F92443">
        <w:rPr>
          <w:sz w:val="24"/>
          <w:szCs w:val="24"/>
        </w:rPr>
        <w:t>Место работы: АО «Ступинский промжелдортранс», АО «МГАО Промжелдортранс».</w:t>
      </w:r>
    </w:p>
    <w:p w:rsidR="00B23D51" w:rsidRPr="00F92443" w:rsidRDefault="00B23D51" w:rsidP="00EB1F74">
      <w:pPr>
        <w:rPr>
          <w:sz w:val="24"/>
          <w:szCs w:val="24"/>
        </w:rPr>
      </w:pPr>
      <w:r w:rsidRPr="00F92443">
        <w:rPr>
          <w:sz w:val="24"/>
          <w:szCs w:val="24"/>
        </w:rPr>
        <w:t>Должности за последние 5 лет: Директор Юго-Восточного отделения АО «МГАО Промжелдортранс», ВРИО ОАО «Ступинский промжелдортранс», Генеральный директор АО «Ступинский промжелдортранс»</w:t>
      </w:r>
    </w:p>
    <w:p w:rsidR="00B23D51" w:rsidRPr="00F92443" w:rsidRDefault="00B23D51" w:rsidP="00435859">
      <w:pPr>
        <w:spacing w:before="0" w:after="0"/>
        <w:ind w:left="539"/>
        <w:jc w:val="both"/>
        <w:rPr>
          <w:sz w:val="24"/>
          <w:szCs w:val="24"/>
        </w:rPr>
      </w:pPr>
    </w:p>
    <w:p w:rsidR="00B23D51" w:rsidRPr="00F92443" w:rsidRDefault="00B23D51" w:rsidP="00435859">
      <w:pPr>
        <w:spacing w:before="0" w:after="0"/>
        <w:ind w:left="539"/>
        <w:jc w:val="both"/>
        <w:rPr>
          <w:sz w:val="24"/>
          <w:szCs w:val="24"/>
        </w:rPr>
      </w:pPr>
      <w:r w:rsidRPr="00F92443">
        <w:rPr>
          <w:sz w:val="24"/>
          <w:szCs w:val="24"/>
        </w:rPr>
        <w:t>Доля участия в уставном капитале Общества: нет</w:t>
      </w:r>
    </w:p>
    <w:p w:rsidR="00B23D51" w:rsidRPr="00F92443" w:rsidRDefault="00B23D51" w:rsidP="00435859">
      <w:pPr>
        <w:spacing w:before="0" w:after="0"/>
        <w:ind w:left="539"/>
        <w:jc w:val="both"/>
        <w:rPr>
          <w:sz w:val="24"/>
          <w:szCs w:val="24"/>
        </w:rPr>
      </w:pPr>
      <w:r w:rsidRPr="00F92443">
        <w:rPr>
          <w:sz w:val="24"/>
          <w:szCs w:val="24"/>
        </w:rPr>
        <w:t>Доля в обыкновенных акциях Общества: нет</w:t>
      </w:r>
    </w:p>
    <w:p w:rsidR="00B23D51" w:rsidRPr="00F92443" w:rsidRDefault="00AB486D" w:rsidP="00435859">
      <w:pPr>
        <w:pStyle w:val="1"/>
        <w:ind w:left="180"/>
        <w:rPr>
          <w:rFonts w:ascii="Times New Roman" w:hAnsi="Times New Roman" w:cs="Times New Roman"/>
          <w:sz w:val="24"/>
          <w:szCs w:val="24"/>
        </w:rPr>
      </w:pPr>
      <w:r w:rsidRPr="00F92443">
        <w:rPr>
          <w:rFonts w:ascii="Times New Roman" w:hAnsi="Times New Roman" w:cs="Times New Roman"/>
          <w:sz w:val="24"/>
          <w:szCs w:val="24"/>
        </w:rPr>
        <w:t>17</w:t>
      </w:r>
      <w:r w:rsidR="00B23D51" w:rsidRPr="00F92443">
        <w:rPr>
          <w:rFonts w:ascii="Times New Roman" w:hAnsi="Times New Roman" w:cs="Times New Roman"/>
          <w:sz w:val="24"/>
          <w:szCs w:val="24"/>
        </w:rPr>
        <w:t xml:space="preserve">. </w:t>
      </w:r>
      <w:bookmarkStart w:id="12" w:name="_Toc131844865"/>
      <w:r w:rsidR="00B23D51" w:rsidRPr="00F92443">
        <w:rPr>
          <w:rFonts w:ascii="Times New Roman" w:hAnsi="Times New Roman" w:cs="Times New Roman"/>
          <w:sz w:val="24"/>
          <w:szCs w:val="24"/>
        </w:rPr>
        <w:t xml:space="preserve">Критерии определения и размер вознаграждения (компенсации расходов) членов </w:t>
      </w:r>
      <w:r w:rsidR="00B23D51" w:rsidRPr="00F92443">
        <w:rPr>
          <w:rFonts w:ascii="Times New Roman" w:hAnsi="Times New Roman" w:cs="Times New Roman"/>
          <w:sz w:val="24"/>
          <w:szCs w:val="24"/>
        </w:rPr>
        <w:lastRenderedPageBreak/>
        <w:t>органов управления Общества.</w:t>
      </w:r>
      <w:bookmarkEnd w:id="12"/>
    </w:p>
    <w:p w:rsidR="00B23D51" w:rsidRPr="00F92443" w:rsidRDefault="00B23D51" w:rsidP="00435859">
      <w:pPr>
        <w:spacing w:before="0" w:after="0"/>
        <w:jc w:val="both"/>
        <w:rPr>
          <w:sz w:val="24"/>
          <w:szCs w:val="24"/>
        </w:rPr>
      </w:pPr>
      <w:r w:rsidRPr="00F92443">
        <w:rPr>
          <w:sz w:val="24"/>
          <w:szCs w:val="24"/>
        </w:rPr>
        <w:t>Вознаграждения членам Совета директоров, членам ревизионной комиссии в соответствии    с решением годового общего собрания акционеров не выплачивались.</w:t>
      </w:r>
    </w:p>
    <w:p w:rsidR="00B23D51" w:rsidRPr="00F92443" w:rsidRDefault="00B23D51" w:rsidP="00435859">
      <w:pPr>
        <w:spacing w:before="0" w:after="0"/>
        <w:jc w:val="both"/>
        <w:rPr>
          <w:sz w:val="24"/>
          <w:szCs w:val="24"/>
        </w:rPr>
      </w:pPr>
      <w:r w:rsidRPr="00F92443">
        <w:rPr>
          <w:sz w:val="24"/>
          <w:szCs w:val="24"/>
        </w:rPr>
        <w:t xml:space="preserve">Вознаграждение Генерального директора Общества устанавливается трудовым договором с ним.    </w:t>
      </w:r>
    </w:p>
    <w:p w:rsidR="00B23D51" w:rsidRPr="00F92443" w:rsidRDefault="00B23D51" w:rsidP="00435859">
      <w:pPr>
        <w:spacing w:before="0" w:after="0"/>
        <w:jc w:val="both"/>
        <w:rPr>
          <w:sz w:val="24"/>
          <w:szCs w:val="24"/>
        </w:rPr>
      </w:pPr>
    </w:p>
    <w:p w:rsidR="00B23D51" w:rsidRPr="00F92443" w:rsidRDefault="00AB486D" w:rsidP="00435859">
      <w:pPr>
        <w:pStyle w:val="1"/>
        <w:ind w:left="180"/>
        <w:rPr>
          <w:rFonts w:ascii="Times New Roman" w:hAnsi="Times New Roman" w:cs="Times New Roman"/>
          <w:sz w:val="24"/>
          <w:szCs w:val="24"/>
        </w:rPr>
      </w:pPr>
      <w:bookmarkStart w:id="13" w:name="_Toc131844866"/>
      <w:r w:rsidRPr="00F92443">
        <w:rPr>
          <w:rFonts w:ascii="Times New Roman" w:hAnsi="Times New Roman" w:cs="Times New Roman"/>
          <w:sz w:val="24"/>
          <w:szCs w:val="24"/>
        </w:rPr>
        <w:t>18</w:t>
      </w:r>
      <w:r w:rsidR="00B23D51" w:rsidRPr="00F92443">
        <w:rPr>
          <w:rFonts w:ascii="Times New Roman" w:hAnsi="Times New Roman" w:cs="Times New Roman"/>
          <w:sz w:val="24"/>
          <w:szCs w:val="24"/>
        </w:rPr>
        <w:t>. Ревиз</w:t>
      </w:r>
      <w:bookmarkEnd w:id="13"/>
      <w:r w:rsidR="00440047">
        <w:rPr>
          <w:rFonts w:ascii="Times New Roman" w:hAnsi="Times New Roman" w:cs="Times New Roman"/>
          <w:sz w:val="24"/>
          <w:szCs w:val="24"/>
        </w:rPr>
        <w:t>ор</w:t>
      </w:r>
    </w:p>
    <w:p w:rsidR="00B23D51" w:rsidRPr="00F92443" w:rsidRDefault="00B23D51" w:rsidP="00435859">
      <w:pPr>
        <w:spacing w:before="0" w:after="0"/>
        <w:jc w:val="both"/>
        <w:rPr>
          <w:sz w:val="24"/>
          <w:szCs w:val="24"/>
        </w:rPr>
      </w:pPr>
      <w:r w:rsidRPr="00F92443">
        <w:rPr>
          <w:sz w:val="24"/>
          <w:szCs w:val="24"/>
        </w:rPr>
        <w:t>Ревизор</w:t>
      </w:r>
      <w:r w:rsidR="00417D2F" w:rsidRPr="00F92443">
        <w:rPr>
          <w:sz w:val="24"/>
          <w:szCs w:val="24"/>
        </w:rPr>
        <w:t>,</w:t>
      </w:r>
      <w:r w:rsidRPr="00F92443">
        <w:rPr>
          <w:sz w:val="24"/>
          <w:szCs w:val="24"/>
        </w:rPr>
        <w:t xml:space="preserve"> согласно Уставу, избирается Общим собранием акционеров Общества. </w:t>
      </w:r>
    </w:p>
    <w:p w:rsidR="00B23D51" w:rsidRPr="00F92443" w:rsidRDefault="00B23D51" w:rsidP="00435859">
      <w:pPr>
        <w:spacing w:before="120" w:after="120" w:line="360" w:lineRule="auto"/>
        <w:jc w:val="both"/>
        <w:rPr>
          <w:b/>
          <w:i/>
          <w:sz w:val="24"/>
          <w:szCs w:val="24"/>
        </w:rPr>
      </w:pPr>
      <w:r w:rsidRPr="00F92443">
        <w:rPr>
          <w:b/>
          <w:i/>
          <w:sz w:val="24"/>
          <w:szCs w:val="24"/>
        </w:rPr>
        <w:t>на 31 декабря 20</w:t>
      </w:r>
      <w:r w:rsidR="00440047">
        <w:rPr>
          <w:b/>
          <w:i/>
          <w:sz w:val="24"/>
          <w:szCs w:val="24"/>
        </w:rPr>
        <w:t>20</w:t>
      </w:r>
      <w:r w:rsidR="00417D2F" w:rsidRPr="00F92443">
        <w:rPr>
          <w:b/>
          <w:i/>
          <w:sz w:val="24"/>
          <w:szCs w:val="24"/>
        </w:rPr>
        <w:t xml:space="preserve"> года</w:t>
      </w:r>
    </w:p>
    <w:p w:rsidR="00417D2F" w:rsidRPr="00F92443" w:rsidRDefault="00417D2F" w:rsidP="00417D2F">
      <w:pPr>
        <w:spacing w:before="120" w:after="120" w:line="360" w:lineRule="auto"/>
        <w:jc w:val="both"/>
        <w:rPr>
          <w:b/>
          <w:sz w:val="24"/>
          <w:szCs w:val="24"/>
        </w:rPr>
      </w:pPr>
      <w:r w:rsidRPr="00F92443">
        <w:rPr>
          <w:b/>
          <w:sz w:val="24"/>
          <w:szCs w:val="24"/>
        </w:rPr>
        <w:t xml:space="preserve">Братан </w:t>
      </w:r>
      <w:proofErr w:type="spellStart"/>
      <w:r w:rsidRPr="00F92443">
        <w:rPr>
          <w:b/>
          <w:sz w:val="24"/>
          <w:szCs w:val="24"/>
        </w:rPr>
        <w:t>ЛюдмилаВасильевна</w:t>
      </w:r>
      <w:proofErr w:type="spellEnd"/>
    </w:p>
    <w:p w:rsidR="00417D2F" w:rsidRPr="00F92443" w:rsidRDefault="00417D2F" w:rsidP="00417D2F">
      <w:pPr>
        <w:spacing w:before="0" w:after="0"/>
        <w:ind w:left="539"/>
        <w:jc w:val="both"/>
        <w:rPr>
          <w:sz w:val="24"/>
          <w:szCs w:val="24"/>
        </w:rPr>
      </w:pPr>
      <w:r w:rsidRPr="00F92443">
        <w:rPr>
          <w:sz w:val="24"/>
          <w:szCs w:val="24"/>
        </w:rPr>
        <w:t xml:space="preserve">Сведения об образовании: высшее </w:t>
      </w:r>
      <w:r w:rsidR="00F81DA6" w:rsidRPr="00F92443">
        <w:rPr>
          <w:sz w:val="24"/>
          <w:szCs w:val="24"/>
        </w:rPr>
        <w:t>, экономист.</w:t>
      </w:r>
    </w:p>
    <w:p w:rsidR="00417D2F" w:rsidRPr="00F92443" w:rsidRDefault="00417D2F" w:rsidP="00417D2F">
      <w:pPr>
        <w:spacing w:before="0" w:after="0"/>
        <w:ind w:left="539"/>
        <w:jc w:val="both"/>
        <w:rPr>
          <w:sz w:val="24"/>
          <w:szCs w:val="24"/>
        </w:rPr>
      </w:pPr>
      <w:r w:rsidRPr="00F92443">
        <w:rPr>
          <w:sz w:val="24"/>
          <w:szCs w:val="24"/>
        </w:rPr>
        <w:t>Место работы: АО « МГАО Промжелдортранс»</w:t>
      </w:r>
    </w:p>
    <w:p w:rsidR="00417D2F" w:rsidRPr="00F92443" w:rsidRDefault="00F81DA6" w:rsidP="00417D2F">
      <w:pPr>
        <w:spacing w:before="0" w:after="0"/>
        <w:ind w:left="539"/>
        <w:jc w:val="both"/>
        <w:rPr>
          <w:sz w:val="24"/>
          <w:szCs w:val="24"/>
        </w:rPr>
      </w:pPr>
      <w:r w:rsidRPr="00F92443">
        <w:rPr>
          <w:sz w:val="24"/>
          <w:szCs w:val="24"/>
        </w:rPr>
        <w:t>Главный экономист</w:t>
      </w:r>
    </w:p>
    <w:p w:rsidR="00417D2F" w:rsidRPr="00F92443" w:rsidRDefault="00417D2F" w:rsidP="00417D2F">
      <w:pPr>
        <w:spacing w:before="0" w:after="0"/>
        <w:ind w:left="539"/>
        <w:jc w:val="both"/>
        <w:rPr>
          <w:sz w:val="24"/>
          <w:szCs w:val="24"/>
        </w:rPr>
      </w:pPr>
      <w:r w:rsidRPr="00F92443">
        <w:rPr>
          <w:sz w:val="24"/>
          <w:szCs w:val="24"/>
        </w:rPr>
        <w:t>Доля участия в уставном капитале: нет.</w:t>
      </w:r>
    </w:p>
    <w:p w:rsidR="00417D2F" w:rsidRPr="00F92443" w:rsidRDefault="00417D2F" w:rsidP="00417D2F">
      <w:pPr>
        <w:spacing w:before="0" w:after="0"/>
        <w:ind w:left="539"/>
        <w:jc w:val="both"/>
        <w:rPr>
          <w:sz w:val="24"/>
          <w:szCs w:val="24"/>
        </w:rPr>
      </w:pPr>
      <w:r w:rsidRPr="00F92443">
        <w:rPr>
          <w:sz w:val="24"/>
          <w:szCs w:val="24"/>
        </w:rPr>
        <w:t>Доля в обыкновенных акциях Общества: нет.</w:t>
      </w:r>
    </w:p>
    <w:p w:rsidR="00417D2F" w:rsidRPr="00F92443" w:rsidRDefault="00417D2F" w:rsidP="00417D2F">
      <w:pPr>
        <w:suppressLineNumbers/>
        <w:rPr>
          <w:b/>
          <w:sz w:val="24"/>
          <w:szCs w:val="24"/>
        </w:rPr>
      </w:pPr>
    </w:p>
    <w:p w:rsidR="00B23D51" w:rsidRPr="00F92443" w:rsidRDefault="00AB486D" w:rsidP="00435859">
      <w:pPr>
        <w:pStyle w:val="1"/>
        <w:ind w:left="180"/>
        <w:rPr>
          <w:rFonts w:ascii="Times New Roman" w:hAnsi="Times New Roman" w:cs="Times New Roman"/>
          <w:sz w:val="24"/>
          <w:szCs w:val="24"/>
        </w:rPr>
      </w:pPr>
      <w:bookmarkStart w:id="14" w:name="_Toc131844867"/>
      <w:r w:rsidRPr="00F92443">
        <w:rPr>
          <w:rFonts w:ascii="Times New Roman" w:hAnsi="Times New Roman" w:cs="Times New Roman"/>
          <w:sz w:val="24"/>
          <w:szCs w:val="24"/>
        </w:rPr>
        <w:t>19</w:t>
      </w:r>
      <w:r w:rsidR="00B23D51" w:rsidRPr="00F92443">
        <w:rPr>
          <w:rFonts w:ascii="Times New Roman" w:hAnsi="Times New Roman" w:cs="Times New Roman"/>
          <w:sz w:val="24"/>
          <w:szCs w:val="24"/>
        </w:rPr>
        <w:t>. Сведения о соблюдении Обществом Кодекса корпоративного поведения.</w:t>
      </w:r>
      <w:bookmarkEnd w:id="14"/>
    </w:p>
    <w:p w:rsidR="00B23D51" w:rsidRPr="00F92443" w:rsidRDefault="00B23D51" w:rsidP="00435859">
      <w:pPr>
        <w:spacing w:before="0" w:after="0"/>
        <w:jc w:val="both"/>
        <w:rPr>
          <w:sz w:val="24"/>
          <w:szCs w:val="24"/>
        </w:rPr>
      </w:pPr>
      <w:r w:rsidRPr="00F92443">
        <w:rPr>
          <w:sz w:val="24"/>
          <w:szCs w:val="24"/>
        </w:rPr>
        <w:t xml:space="preserve">В части, соответствующей законодательной базе в регулировании корпоративных отношений и рынка ценных бумаг, Кодекс корпоративного поведения Обществом строго соблюдается. В Обществе ежегодно в срок проводятся с соблюдением всех требований закона годовые общие собрания акционеров. </w:t>
      </w:r>
    </w:p>
    <w:p w:rsidR="00B23D51" w:rsidRPr="00F92443" w:rsidRDefault="00B23D51" w:rsidP="00435859">
      <w:pPr>
        <w:spacing w:before="0" w:after="0"/>
        <w:jc w:val="both"/>
        <w:rPr>
          <w:sz w:val="24"/>
          <w:szCs w:val="24"/>
        </w:rPr>
      </w:pPr>
      <w:r w:rsidRPr="00F92443">
        <w:rPr>
          <w:sz w:val="24"/>
          <w:szCs w:val="24"/>
        </w:rPr>
        <w:t>Заседания Совета директоров проводятся регулярно в очной форме. Совет директоров определяет приоритетные направления деятельности Общества, принимает решения о деятельности Общества с учетом рыночной ситуации, систематически оценивает финансовое состояние Общества.</w:t>
      </w:r>
    </w:p>
    <w:p w:rsidR="00B23D51" w:rsidRPr="00F92443" w:rsidRDefault="00B23D51" w:rsidP="00435859">
      <w:pPr>
        <w:spacing w:before="0" w:after="0"/>
        <w:jc w:val="both"/>
        <w:rPr>
          <w:sz w:val="24"/>
          <w:szCs w:val="24"/>
        </w:rPr>
      </w:pPr>
      <w:r w:rsidRPr="00F92443">
        <w:rPr>
          <w:sz w:val="24"/>
          <w:szCs w:val="24"/>
        </w:rPr>
        <w:t>В Обществе ревизором и аудитором осуществляется контроль за финансово-хозяйственной деятельностью. Общество соблюдает принцип корпоративного поведения – раскрытие информации об Обществе – в строгом соответствии с законодательством. Акционерам по их запросам оперативно и полно предоставляется интересующая их информация.</w:t>
      </w:r>
    </w:p>
    <w:p w:rsidR="00B23D51" w:rsidRPr="00F92443" w:rsidRDefault="00B23D51" w:rsidP="00435859">
      <w:pPr>
        <w:rPr>
          <w:sz w:val="24"/>
          <w:szCs w:val="24"/>
        </w:rPr>
      </w:pPr>
    </w:p>
    <w:p w:rsidR="00B23D51" w:rsidRPr="00F92443" w:rsidRDefault="00AB486D" w:rsidP="00435859">
      <w:pPr>
        <w:pStyle w:val="1"/>
        <w:ind w:left="180"/>
        <w:rPr>
          <w:rFonts w:ascii="Times New Roman" w:hAnsi="Times New Roman" w:cs="Times New Roman"/>
          <w:sz w:val="24"/>
          <w:szCs w:val="24"/>
        </w:rPr>
      </w:pPr>
      <w:bookmarkStart w:id="15" w:name="_Toc131844869"/>
      <w:r w:rsidRPr="00F92443">
        <w:rPr>
          <w:rFonts w:ascii="Times New Roman" w:hAnsi="Times New Roman" w:cs="Times New Roman"/>
          <w:sz w:val="24"/>
          <w:szCs w:val="24"/>
        </w:rPr>
        <w:t>20</w:t>
      </w:r>
      <w:r w:rsidR="00B23D51" w:rsidRPr="00F92443">
        <w:rPr>
          <w:rFonts w:ascii="Times New Roman" w:hAnsi="Times New Roman" w:cs="Times New Roman"/>
          <w:sz w:val="24"/>
          <w:szCs w:val="24"/>
        </w:rPr>
        <w:t>. Сведения об аудиторе Общества.</w:t>
      </w:r>
      <w:bookmarkEnd w:id="15"/>
    </w:p>
    <w:p w:rsidR="00B23D51" w:rsidRPr="00F92443" w:rsidRDefault="00B23D51" w:rsidP="00435859">
      <w:pPr>
        <w:rPr>
          <w:sz w:val="24"/>
          <w:szCs w:val="24"/>
        </w:rPr>
      </w:pPr>
      <w:r w:rsidRPr="00F92443">
        <w:rPr>
          <w:sz w:val="24"/>
          <w:szCs w:val="24"/>
        </w:rPr>
        <w:t>Аудиторская организация, избранная Аудитором Общества на годовом Общем собрании акционеров Общества в 2017 году:</w:t>
      </w:r>
    </w:p>
    <w:p w:rsidR="00B23D51" w:rsidRPr="00F92443" w:rsidRDefault="00B23D51" w:rsidP="009B0F43">
      <w:pPr>
        <w:ind w:left="284"/>
        <w:rPr>
          <w:sz w:val="24"/>
          <w:szCs w:val="24"/>
        </w:rPr>
      </w:pPr>
      <w:r w:rsidRPr="00F92443">
        <w:rPr>
          <w:rStyle w:val="Subst0"/>
          <w:bCs/>
          <w:iCs/>
          <w:sz w:val="24"/>
          <w:szCs w:val="24"/>
        </w:rPr>
        <w:t>ООО "АФ Аналитик-1"</w:t>
      </w:r>
    </w:p>
    <w:p w:rsidR="00B23D51" w:rsidRPr="00F92443" w:rsidRDefault="00B23D51" w:rsidP="009B0F43">
      <w:pPr>
        <w:ind w:left="284"/>
        <w:rPr>
          <w:sz w:val="24"/>
          <w:szCs w:val="24"/>
        </w:rPr>
      </w:pPr>
      <w:r w:rsidRPr="00F92443">
        <w:rPr>
          <w:sz w:val="24"/>
          <w:szCs w:val="24"/>
        </w:rPr>
        <w:t>Место нахождения:</w:t>
      </w:r>
      <w:r w:rsidRPr="00F92443">
        <w:rPr>
          <w:rStyle w:val="Subst0"/>
          <w:bCs/>
          <w:iCs/>
          <w:sz w:val="24"/>
          <w:szCs w:val="24"/>
        </w:rPr>
        <w:t xml:space="preserve"> 117461, г. Москва, ул. </w:t>
      </w:r>
      <w:proofErr w:type="spellStart"/>
      <w:r w:rsidRPr="00F92443">
        <w:rPr>
          <w:rStyle w:val="Subst0"/>
          <w:bCs/>
          <w:iCs/>
          <w:sz w:val="24"/>
          <w:szCs w:val="24"/>
        </w:rPr>
        <w:t>Керченская,д</w:t>
      </w:r>
      <w:proofErr w:type="spellEnd"/>
      <w:r w:rsidRPr="00F92443">
        <w:rPr>
          <w:rStyle w:val="Subst0"/>
          <w:bCs/>
          <w:iCs/>
          <w:sz w:val="24"/>
          <w:szCs w:val="24"/>
        </w:rPr>
        <w:t>. 10, корп. 4, кв. 34.</w:t>
      </w:r>
    </w:p>
    <w:p w:rsidR="00B23D51" w:rsidRPr="00F92443" w:rsidRDefault="00B23D51" w:rsidP="009B0F43">
      <w:pPr>
        <w:ind w:left="284"/>
        <w:rPr>
          <w:sz w:val="24"/>
          <w:szCs w:val="24"/>
        </w:rPr>
      </w:pPr>
      <w:r w:rsidRPr="00F92443">
        <w:rPr>
          <w:sz w:val="24"/>
          <w:szCs w:val="24"/>
        </w:rPr>
        <w:t>ИНН:</w:t>
      </w:r>
      <w:r w:rsidRPr="00F92443">
        <w:rPr>
          <w:rStyle w:val="Subst0"/>
          <w:bCs/>
          <w:iCs/>
          <w:sz w:val="24"/>
          <w:szCs w:val="24"/>
        </w:rPr>
        <w:t xml:space="preserve"> 7727052780</w:t>
      </w:r>
    </w:p>
    <w:p w:rsidR="00B23D51" w:rsidRPr="00F92443" w:rsidRDefault="00B23D51" w:rsidP="009B0F43">
      <w:pPr>
        <w:ind w:left="284"/>
        <w:rPr>
          <w:sz w:val="24"/>
          <w:szCs w:val="24"/>
        </w:rPr>
      </w:pPr>
      <w:r w:rsidRPr="00F92443">
        <w:rPr>
          <w:sz w:val="24"/>
          <w:szCs w:val="24"/>
        </w:rPr>
        <w:t>ОГРН:</w:t>
      </w:r>
      <w:r w:rsidRPr="00F92443">
        <w:rPr>
          <w:rStyle w:val="Subst0"/>
          <w:bCs/>
          <w:iCs/>
          <w:sz w:val="24"/>
          <w:szCs w:val="24"/>
        </w:rPr>
        <w:t xml:space="preserve"> 1027739878495</w:t>
      </w:r>
    </w:p>
    <w:p w:rsidR="00B23D51" w:rsidRPr="00F92443" w:rsidRDefault="00B23D51" w:rsidP="00435859">
      <w:pPr>
        <w:jc w:val="both"/>
        <w:rPr>
          <w:sz w:val="24"/>
          <w:szCs w:val="24"/>
        </w:rPr>
      </w:pPr>
    </w:p>
    <w:p w:rsidR="00B23D51" w:rsidRPr="00F92443" w:rsidRDefault="00B23D51" w:rsidP="00454751">
      <w:pPr>
        <w:ind w:left="200"/>
        <w:jc w:val="both"/>
        <w:rPr>
          <w:b/>
          <w:i/>
          <w:sz w:val="24"/>
          <w:szCs w:val="24"/>
        </w:rPr>
      </w:pPr>
      <w:r w:rsidRPr="00F92443">
        <w:rPr>
          <w:rStyle w:val="Subst0"/>
          <w:b w:val="0"/>
          <w:bCs/>
          <w:i w:val="0"/>
          <w:iCs/>
          <w:sz w:val="24"/>
          <w:szCs w:val="24"/>
        </w:rPr>
        <w:t>Имеет членство с СРО НП "Аудиторская Ассоциация Содружество" (Выписка из реестра № 354-ю/10 от 19.03.2010 г.) ООО "Аудиторская фирма "Аналитик-1" является членом НП ААС и включена в реестр аудиторов и аудиторских организаций саморегулируемой организации аудиторов некоммерческого партнерства "Аудиторская Ассоциация Содружество" 30.12.2009 г. за основным регистрационным номером: 10206002384. Свидетельство о внесении запис</w:t>
      </w:r>
      <w:r w:rsidR="006F0BA1" w:rsidRPr="00F92443">
        <w:rPr>
          <w:rStyle w:val="Subst0"/>
          <w:b w:val="0"/>
          <w:bCs/>
          <w:i w:val="0"/>
          <w:iCs/>
          <w:sz w:val="24"/>
          <w:szCs w:val="24"/>
        </w:rPr>
        <w:t xml:space="preserve">и в ЕГРЮЛ серия 77 № 007220864 </w:t>
      </w:r>
      <w:r w:rsidRPr="00F92443">
        <w:rPr>
          <w:rStyle w:val="Subst0"/>
          <w:b w:val="0"/>
          <w:bCs/>
          <w:i w:val="0"/>
          <w:iCs/>
          <w:sz w:val="24"/>
          <w:szCs w:val="24"/>
        </w:rPr>
        <w:t xml:space="preserve"> за основным государственным номером 1027739878495 от 25.12.2002 г.</w:t>
      </w:r>
    </w:p>
    <w:p w:rsidR="00B23D51" w:rsidRPr="00F92443" w:rsidRDefault="00AB486D" w:rsidP="00435859">
      <w:pPr>
        <w:pStyle w:val="1"/>
        <w:ind w:left="180"/>
        <w:rPr>
          <w:rFonts w:ascii="Times New Roman" w:hAnsi="Times New Roman" w:cs="Times New Roman"/>
          <w:sz w:val="24"/>
          <w:szCs w:val="24"/>
        </w:rPr>
      </w:pPr>
      <w:bookmarkStart w:id="16" w:name="_Toc131844870"/>
      <w:r w:rsidRPr="00F92443">
        <w:rPr>
          <w:rFonts w:ascii="Times New Roman" w:hAnsi="Times New Roman" w:cs="Times New Roman"/>
          <w:sz w:val="24"/>
          <w:szCs w:val="24"/>
        </w:rPr>
        <w:lastRenderedPageBreak/>
        <w:t>21</w:t>
      </w:r>
      <w:r w:rsidR="00B23D51" w:rsidRPr="00F92443">
        <w:rPr>
          <w:rFonts w:ascii="Times New Roman" w:hAnsi="Times New Roman" w:cs="Times New Roman"/>
          <w:sz w:val="24"/>
          <w:szCs w:val="24"/>
        </w:rPr>
        <w:t>. Сведения о регистраторе Общества.</w:t>
      </w:r>
      <w:bookmarkEnd w:id="16"/>
    </w:p>
    <w:p w:rsidR="00B23D51" w:rsidRPr="00F92443" w:rsidRDefault="00B23D51" w:rsidP="00435859">
      <w:pPr>
        <w:rPr>
          <w:sz w:val="24"/>
          <w:szCs w:val="24"/>
        </w:rPr>
      </w:pPr>
      <w:r w:rsidRPr="00F92443">
        <w:rPr>
          <w:sz w:val="24"/>
          <w:szCs w:val="24"/>
        </w:rPr>
        <w:t>Регистратор (организация, которая ведет реестр акционеров) Общества:</w:t>
      </w:r>
    </w:p>
    <w:p w:rsidR="00B23D51" w:rsidRPr="00F92443" w:rsidRDefault="00B23D51" w:rsidP="00435859">
      <w:pPr>
        <w:rPr>
          <w:b/>
          <w:sz w:val="24"/>
          <w:szCs w:val="24"/>
        </w:rPr>
      </w:pPr>
      <w:r w:rsidRPr="00F92443">
        <w:rPr>
          <w:b/>
          <w:sz w:val="24"/>
          <w:szCs w:val="24"/>
        </w:rPr>
        <w:t xml:space="preserve"> Акционерное общество "Профессиональный регистрационный центр" (АО "ПРЦ")</w:t>
      </w:r>
    </w:p>
    <w:p w:rsidR="00B23D51" w:rsidRPr="00F92443" w:rsidRDefault="00B23D51" w:rsidP="009B0F43">
      <w:pPr>
        <w:pStyle w:val="2"/>
        <w:shd w:val="clear" w:color="auto" w:fill="FFFFFF"/>
        <w:spacing w:before="225" w:after="150" w:line="255" w:lineRule="atLeast"/>
        <w:rPr>
          <w:rFonts w:ascii="Times New Roman" w:hAnsi="Times New Roman"/>
          <w:b w:val="0"/>
          <w:bCs w:val="0"/>
          <w:color w:val="303030"/>
          <w:sz w:val="24"/>
          <w:szCs w:val="24"/>
        </w:rPr>
      </w:pPr>
      <w:r w:rsidRPr="00F92443">
        <w:rPr>
          <w:rFonts w:ascii="Times New Roman" w:hAnsi="Times New Roman"/>
          <w:b w:val="0"/>
          <w:bCs w:val="0"/>
          <w:color w:val="303030"/>
          <w:sz w:val="24"/>
          <w:szCs w:val="24"/>
        </w:rPr>
        <w:t>Центральный офис</w:t>
      </w:r>
    </w:p>
    <w:p w:rsidR="00B23D51" w:rsidRPr="00F92443" w:rsidRDefault="00B23D51" w:rsidP="00F13628">
      <w:pPr>
        <w:pStyle w:val="af2"/>
        <w:shd w:val="clear" w:color="auto" w:fill="FFFFFF"/>
        <w:spacing w:before="0" w:beforeAutospacing="0" w:after="0" w:afterAutospacing="0" w:line="255" w:lineRule="atLeast"/>
      </w:pPr>
      <w:proofErr w:type="spellStart"/>
      <w:r w:rsidRPr="00F92443">
        <w:rPr>
          <w:color w:val="303030"/>
        </w:rPr>
        <w:t>Юр.адрес</w:t>
      </w:r>
      <w:proofErr w:type="spellEnd"/>
      <w:r w:rsidRPr="00F92443">
        <w:rPr>
          <w:color w:val="303030"/>
        </w:rPr>
        <w:t>: 117452, г. Москва, Балаклавский проспект, д. 28 "В"</w:t>
      </w:r>
      <w:r w:rsidRPr="00F92443">
        <w:rPr>
          <w:rStyle w:val="apple-converted-space"/>
          <w:color w:val="303030"/>
        </w:rPr>
        <w:t> </w:t>
      </w:r>
      <w:r w:rsidRPr="00F92443">
        <w:rPr>
          <w:color w:val="303030"/>
        </w:rPr>
        <w:br/>
        <w:t xml:space="preserve">Почтовый адрес: 117452, </w:t>
      </w:r>
      <w:proofErr w:type="spellStart"/>
      <w:r w:rsidRPr="00F92443">
        <w:rPr>
          <w:color w:val="303030"/>
        </w:rPr>
        <w:t>г.Москва</w:t>
      </w:r>
      <w:proofErr w:type="spellEnd"/>
      <w:r w:rsidRPr="00F92443">
        <w:rPr>
          <w:color w:val="303030"/>
        </w:rPr>
        <w:t>, Балаклавский проспект, д. 28 "В" </w:t>
      </w:r>
      <w:r w:rsidRPr="00F92443">
        <w:rPr>
          <w:rStyle w:val="apple-converted-space"/>
          <w:color w:val="303030"/>
        </w:rPr>
        <w:t> </w:t>
      </w:r>
      <w:r w:rsidRPr="00F92443">
        <w:rPr>
          <w:color w:val="303030"/>
        </w:rPr>
        <w:br/>
        <w:t>Телефон: +7 (495) 587-40-60</w:t>
      </w:r>
      <w:r w:rsidRPr="00F92443">
        <w:rPr>
          <w:rStyle w:val="apple-converted-space"/>
          <w:color w:val="303030"/>
        </w:rPr>
        <w:t> </w:t>
      </w:r>
      <w:r w:rsidRPr="00F92443">
        <w:rPr>
          <w:color w:val="303030"/>
        </w:rPr>
        <w:br/>
        <w:t>Факс:       +7 (495) 318-15-81</w:t>
      </w:r>
      <w:r w:rsidRPr="00F92443">
        <w:rPr>
          <w:rStyle w:val="apple-converted-space"/>
          <w:color w:val="303030"/>
        </w:rPr>
        <w:t> </w:t>
      </w:r>
      <w:r w:rsidRPr="00F92443">
        <w:rPr>
          <w:color w:val="303030"/>
        </w:rPr>
        <w:br/>
        <w:t>E-</w:t>
      </w:r>
      <w:proofErr w:type="spellStart"/>
      <w:r w:rsidRPr="00F92443">
        <w:rPr>
          <w:color w:val="303030"/>
        </w:rPr>
        <w:t>mail</w:t>
      </w:r>
      <w:proofErr w:type="spellEnd"/>
      <w:r w:rsidRPr="00F92443">
        <w:rPr>
          <w:color w:val="303030"/>
        </w:rPr>
        <w:t>: </w:t>
      </w:r>
      <w:hyperlink r:id="rId14" w:history="1">
        <w:r w:rsidRPr="00F92443">
          <w:rPr>
            <w:rStyle w:val="a8"/>
            <w:color w:val="005698"/>
            <w:bdr w:val="none" w:sz="0" w:space="0" w:color="auto" w:frame="1"/>
          </w:rPr>
          <w:t>profrc@profrc.ru</w:t>
        </w:r>
      </w:hyperlink>
    </w:p>
    <w:p w:rsidR="00EC4832" w:rsidRPr="00F92443" w:rsidRDefault="00EC4832" w:rsidP="00F13628">
      <w:pPr>
        <w:pStyle w:val="af2"/>
        <w:shd w:val="clear" w:color="auto" w:fill="FFFFFF"/>
        <w:spacing w:before="0" w:beforeAutospacing="0" w:after="0" w:afterAutospacing="0" w:line="255" w:lineRule="atLeast"/>
      </w:pPr>
    </w:p>
    <w:p w:rsidR="00EC4832" w:rsidRPr="00F92443" w:rsidRDefault="00EC4832" w:rsidP="00F13628">
      <w:pPr>
        <w:pStyle w:val="af2"/>
        <w:shd w:val="clear" w:color="auto" w:fill="FFFFFF"/>
        <w:spacing w:before="0" w:beforeAutospacing="0" w:after="0" w:afterAutospacing="0" w:line="255" w:lineRule="atLeast"/>
      </w:pPr>
    </w:p>
    <w:p w:rsidR="00EC4832" w:rsidRPr="00F92443" w:rsidRDefault="00EC4832" w:rsidP="00F13628">
      <w:pPr>
        <w:pStyle w:val="af2"/>
        <w:shd w:val="clear" w:color="auto" w:fill="FFFFFF"/>
        <w:spacing w:before="0" w:beforeAutospacing="0" w:after="0" w:afterAutospacing="0" w:line="255" w:lineRule="atLeast"/>
      </w:pPr>
    </w:p>
    <w:p w:rsidR="00EC4832" w:rsidRPr="00F92443" w:rsidRDefault="00EC4832" w:rsidP="00F13628">
      <w:pPr>
        <w:pStyle w:val="af2"/>
        <w:shd w:val="clear" w:color="auto" w:fill="FFFFFF"/>
        <w:spacing w:before="0" w:beforeAutospacing="0" w:after="0" w:afterAutospacing="0" w:line="255" w:lineRule="atLeast"/>
      </w:pPr>
      <w:r w:rsidRPr="00F92443">
        <w:t>Генеральный директор</w:t>
      </w:r>
    </w:p>
    <w:p w:rsidR="00EC4832" w:rsidRPr="00F92443" w:rsidRDefault="00EC4832" w:rsidP="00F13628">
      <w:pPr>
        <w:pStyle w:val="af2"/>
        <w:shd w:val="clear" w:color="auto" w:fill="FFFFFF"/>
        <w:spacing w:before="0" w:beforeAutospacing="0" w:after="0" w:afterAutospacing="0" w:line="255" w:lineRule="atLeast"/>
        <w:rPr>
          <w:color w:val="303030"/>
        </w:rPr>
      </w:pPr>
      <w:r w:rsidRPr="00F92443">
        <w:t>АО «Ступинский Промжелдортранс»                                                                         Кузнецов Н.И.</w:t>
      </w:r>
    </w:p>
    <w:sectPr w:rsidR="00EC4832" w:rsidRPr="00F92443" w:rsidSect="0028182A">
      <w:headerReference w:type="default" r:id="rId15"/>
      <w:footerReference w:type="even" r:id="rId16"/>
      <w:footerReference w:type="default" r:id="rId17"/>
      <w:pgSz w:w="11906" w:h="16838"/>
      <w:pgMar w:top="1079"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1D" w:rsidRDefault="008B4B1D" w:rsidP="00435859">
      <w:pPr>
        <w:spacing w:before="0" w:after="0"/>
      </w:pPr>
      <w:r>
        <w:separator/>
      </w:r>
    </w:p>
  </w:endnote>
  <w:endnote w:type="continuationSeparator" w:id="0">
    <w:p w:rsidR="008B4B1D" w:rsidRDefault="008B4B1D" w:rsidP="004358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1D" w:rsidRDefault="008B4B1D" w:rsidP="0028182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4B1D" w:rsidRDefault="008B4B1D" w:rsidP="002818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1D" w:rsidRDefault="008B4B1D" w:rsidP="0028182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D7DC7">
      <w:rPr>
        <w:rStyle w:val="a6"/>
        <w:noProof/>
      </w:rPr>
      <w:t>15</w:t>
    </w:r>
    <w:r>
      <w:rPr>
        <w:rStyle w:val="a6"/>
      </w:rPr>
      <w:fldChar w:fldCharType="end"/>
    </w:r>
  </w:p>
  <w:p w:rsidR="008B4B1D" w:rsidRDefault="008B4B1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1D" w:rsidRDefault="008B4B1D" w:rsidP="00435859">
      <w:pPr>
        <w:spacing w:before="0" w:after="0"/>
      </w:pPr>
      <w:r>
        <w:separator/>
      </w:r>
    </w:p>
  </w:footnote>
  <w:footnote w:type="continuationSeparator" w:id="0">
    <w:p w:rsidR="008B4B1D" w:rsidRDefault="008B4B1D" w:rsidP="0043585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1D" w:rsidRPr="00384A72" w:rsidRDefault="008B4B1D" w:rsidP="00F91366">
    <w:pPr>
      <w:pStyle w:val="a9"/>
      <w:pBdr>
        <w:bottom w:val="single" w:sz="4" w:space="1" w:color="auto"/>
      </w:pBdr>
      <w:jc w:val="center"/>
      <w:rPr>
        <w:i/>
        <w:sz w:val="20"/>
        <w:szCs w:val="20"/>
      </w:rPr>
    </w:pPr>
    <w:r>
      <w:rPr>
        <w:i/>
        <w:sz w:val="20"/>
        <w:szCs w:val="20"/>
      </w:rPr>
      <w:t>Годовой отчет А</w:t>
    </w:r>
    <w:r w:rsidRPr="00384A72">
      <w:rPr>
        <w:i/>
        <w:sz w:val="20"/>
        <w:szCs w:val="20"/>
      </w:rPr>
      <w:t xml:space="preserve">кционерного </w:t>
    </w:r>
    <w:r>
      <w:rPr>
        <w:i/>
        <w:sz w:val="20"/>
        <w:szCs w:val="20"/>
      </w:rPr>
      <w:t>общества "Ступинский промжелдортранс" за 2020 год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319156B"/>
    <w:multiLevelType w:val="hybridMultilevel"/>
    <w:tmpl w:val="A810FD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B77D8"/>
    <w:multiLevelType w:val="hybridMultilevel"/>
    <w:tmpl w:val="EF76412E"/>
    <w:lvl w:ilvl="0" w:tplc="04190001">
      <w:start w:val="1"/>
      <w:numFmt w:val="bullet"/>
      <w:lvlText w:val=""/>
      <w:lvlJc w:val="left"/>
      <w:pPr>
        <w:ind w:left="1065"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48F0455"/>
    <w:multiLevelType w:val="hybridMultilevel"/>
    <w:tmpl w:val="CD026E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27935"/>
    <w:multiLevelType w:val="hybridMultilevel"/>
    <w:tmpl w:val="A10E422A"/>
    <w:lvl w:ilvl="0" w:tplc="B920942C">
      <w:start w:val="1"/>
      <w:numFmt w:val="decimal"/>
      <w:lvlText w:val="%1)"/>
      <w:lvlJc w:val="left"/>
      <w:pPr>
        <w:tabs>
          <w:tab w:val="num" w:pos="1800"/>
        </w:tabs>
        <w:ind w:left="1800" w:hanging="360"/>
      </w:pPr>
      <w:rPr>
        <w:rFonts w:ascii="Arial" w:eastAsia="Times New Roman" w:hAnsi="Arial" w:cs="Arial"/>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8956D19"/>
    <w:multiLevelType w:val="hybridMultilevel"/>
    <w:tmpl w:val="DA8E176C"/>
    <w:lvl w:ilvl="0" w:tplc="B1104E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EF5FC2"/>
    <w:multiLevelType w:val="hybridMultilevel"/>
    <w:tmpl w:val="96EC7310"/>
    <w:lvl w:ilvl="0" w:tplc="6DDE7A8A">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7" w15:restartNumberingAfterBreak="0">
    <w:nsid w:val="0DE36C96"/>
    <w:multiLevelType w:val="hybridMultilevel"/>
    <w:tmpl w:val="98DE0ED4"/>
    <w:lvl w:ilvl="0" w:tplc="B90C9488">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8" w15:restartNumberingAfterBreak="0">
    <w:nsid w:val="0EDC52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180767"/>
    <w:multiLevelType w:val="hybridMultilevel"/>
    <w:tmpl w:val="EC8AF306"/>
    <w:lvl w:ilvl="0" w:tplc="19D439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AE4715"/>
    <w:multiLevelType w:val="hybridMultilevel"/>
    <w:tmpl w:val="99E808A4"/>
    <w:lvl w:ilvl="0" w:tplc="46F493A4">
      <w:start w:val="14"/>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146B032B"/>
    <w:multiLevelType w:val="hybridMultilevel"/>
    <w:tmpl w:val="0A98AADA"/>
    <w:lvl w:ilvl="0" w:tplc="9FE0C624">
      <w:start w:val="1"/>
      <w:numFmt w:val="decimal"/>
      <w:lvlText w:val="%1)"/>
      <w:lvlJc w:val="left"/>
      <w:pPr>
        <w:ind w:left="1021" w:hanging="360"/>
      </w:pPr>
      <w:rPr>
        <w:rFonts w:cs="Times New Roman" w:hint="default"/>
      </w:rPr>
    </w:lvl>
    <w:lvl w:ilvl="1" w:tplc="04190019" w:tentative="1">
      <w:start w:val="1"/>
      <w:numFmt w:val="lowerLetter"/>
      <w:lvlText w:val="%2."/>
      <w:lvlJc w:val="left"/>
      <w:pPr>
        <w:ind w:left="1741" w:hanging="360"/>
      </w:pPr>
      <w:rPr>
        <w:rFonts w:cs="Times New Roman"/>
      </w:rPr>
    </w:lvl>
    <w:lvl w:ilvl="2" w:tplc="0419001B" w:tentative="1">
      <w:start w:val="1"/>
      <w:numFmt w:val="lowerRoman"/>
      <w:lvlText w:val="%3."/>
      <w:lvlJc w:val="right"/>
      <w:pPr>
        <w:ind w:left="2461" w:hanging="180"/>
      </w:pPr>
      <w:rPr>
        <w:rFonts w:cs="Times New Roman"/>
      </w:rPr>
    </w:lvl>
    <w:lvl w:ilvl="3" w:tplc="0419000F" w:tentative="1">
      <w:start w:val="1"/>
      <w:numFmt w:val="decimal"/>
      <w:lvlText w:val="%4."/>
      <w:lvlJc w:val="left"/>
      <w:pPr>
        <w:ind w:left="3181" w:hanging="360"/>
      </w:pPr>
      <w:rPr>
        <w:rFonts w:cs="Times New Roman"/>
      </w:rPr>
    </w:lvl>
    <w:lvl w:ilvl="4" w:tplc="04190019" w:tentative="1">
      <w:start w:val="1"/>
      <w:numFmt w:val="lowerLetter"/>
      <w:lvlText w:val="%5."/>
      <w:lvlJc w:val="left"/>
      <w:pPr>
        <w:ind w:left="3901" w:hanging="360"/>
      </w:pPr>
      <w:rPr>
        <w:rFonts w:cs="Times New Roman"/>
      </w:rPr>
    </w:lvl>
    <w:lvl w:ilvl="5" w:tplc="0419001B" w:tentative="1">
      <w:start w:val="1"/>
      <w:numFmt w:val="lowerRoman"/>
      <w:lvlText w:val="%6."/>
      <w:lvlJc w:val="right"/>
      <w:pPr>
        <w:ind w:left="4621" w:hanging="180"/>
      </w:pPr>
      <w:rPr>
        <w:rFonts w:cs="Times New Roman"/>
      </w:rPr>
    </w:lvl>
    <w:lvl w:ilvl="6" w:tplc="0419000F" w:tentative="1">
      <w:start w:val="1"/>
      <w:numFmt w:val="decimal"/>
      <w:lvlText w:val="%7."/>
      <w:lvlJc w:val="left"/>
      <w:pPr>
        <w:ind w:left="5341" w:hanging="360"/>
      </w:pPr>
      <w:rPr>
        <w:rFonts w:cs="Times New Roman"/>
      </w:rPr>
    </w:lvl>
    <w:lvl w:ilvl="7" w:tplc="04190019" w:tentative="1">
      <w:start w:val="1"/>
      <w:numFmt w:val="lowerLetter"/>
      <w:lvlText w:val="%8."/>
      <w:lvlJc w:val="left"/>
      <w:pPr>
        <w:ind w:left="6061" w:hanging="360"/>
      </w:pPr>
      <w:rPr>
        <w:rFonts w:cs="Times New Roman"/>
      </w:rPr>
    </w:lvl>
    <w:lvl w:ilvl="8" w:tplc="0419001B" w:tentative="1">
      <w:start w:val="1"/>
      <w:numFmt w:val="lowerRoman"/>
      <w:lvlText w:val="%9."/>
      <w:lvlJc w:val="right"/>
      <w:pPr>
        <w:ind w:left="6781" w:hanging="180"/>
      </w:pPr>
      <w:rPr>
        <w:rFonts w:cs="Times New Roman"/>
      </w:rPr>
    </w:lvl>
  </w:abstractNum>
  <w:abstractNum w:abstractNumId="12" w15:restartNumberingAfterBreak="0">
    <w:nsid w:val="15144340"/>
    <w:multiLevelType w:val="hybridMultilevel"/>
    <w:tmpl w:val="DBFA953C"/>
    <w:lvl w:ilvl="0" w:tplc="B1104E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1850B8"/>
    <w:multiLevelType w:val="hybridMultilevel"/>
    <w:tmpl w:val="2F96E75A"/>
    <w:lvl w:ilvl="0" w:tplc="19D439C4">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2B1FE0"/>
    <w:multiLevelType w:val="hybridMultilevel"/>
    <w:tmpl w:val="F4900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4240C"/>
    <w:multiLevelType w:val="hybridMultilevel"/>
    <w:tmpl w:val="B31CCD6E"/>
    <w:lvl w:ilvl="0" w:tplc="A5008AC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69F57E3"/>
    <w:multiLevelType w:val="hybridMultilevel"/>
    <w:tmpl w:val="937ECFE4"/>
    <w:lvl w:ilvl="0" w:tplc="19D439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6F0704"/>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AB81814"/>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9" w15:restartNumberingAfterBreak="0">
    <w:nsid w:val="302C467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15:restartNumberingAfterBreak="0">
    <w:nsid w:val="31827309"/>
    <w:multiLevelType w:val="hybridMultilevel"/>
    <w:tmpl w:val="5F20AF70"/>
    <w:lvl w:ilvl="0" w:tplc="B1104E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462BC5"/>
    <w:multiLevelType w:val="hybridMultilevel"/>
    <w:tmpl w:val="3C4211D2"/>
    <w:lvl w:ilvl="0" w:tplc="C32CF36C">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2" w15:restartNumberingAfterBreak="0">
    <w:nsid w:val="36E37338"/>
    <w:multiLevelType w:val="hybridMultilevel"/>
    <w:tmpl w:val="5F20AF70"/>
    <w:lvl w:ilvl="0" w:tplc="B1104E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9A59A4"/>
    <w:multiLevelType w:val="hybridMultilevel"/>
    <w:tmpl w:val="7C54134C"/>
    <w:lvl w:ilvl="0" w:tplc="7E8404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3C461BF6"/>
    <w:multiLevelType w:val="hybridMultilevel"/>
    <w:tmpl w:val="EE9ED7DE"/>
    <w:lvl w:ilvl="0" w:tplc="4E5A5BB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DAE0BC3"/>
    <w:multiLevelType w:val="multilevel"/>
    <w:tmpl w:val="B1BE4F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0037DB9"/>
    <w:multiLevelType w:val="hybridMultilevel"/>
    <w:tmpl w:val="BEB258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29B69F5"/>
    <w:multiLevelType w:val="hybridMultilevel"/>
    <w:tmpl w:val="A3F6B230"/>
    <w:lvl w:ilvl="0" w:tplc="B90C9488">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28" w15:restartNumberingAfterBreak="0">
    <w:nsid w:val="4A073292"/>
    <w:multiLevelType w:val="multilevel"/>
    <w:tmpl w:val="99E808A4"/>
    <w:lvl w:ilvl="0">
      <w:start w:val="14"/>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9" w15:restartNumberingAfterBreak="0">
    <w:nsid w:val="4A573D08"/>
    <w:multiLevelType w:val="hybridMultilevel"/>
    <w:tmpl w:val="62781164"/>
    <w:lvl w:ilvl="0" w:tplc="F6C6D1FC">
      <w:start w:val="1"/>
      <w:numFmt w:val="decimal"/>
      <w:lvlText w:val="%1)"/>
      <w:lvlJc w:val="left"/>
      <w:pPr>
        <w:ind w:left="720" w:hanging="360"/>
      </w:pPr>
      <w:rPr>
        <w:rFonts w:hint="default"/>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404F3C"/>
    <w:multiLevelType w:val="hybridMultilevel"/>
    <w:tmpl w:val="07CC85D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519C0135"/>
    <w:multiLevelType w:val="hybridMultilevel"/>
    <w:tmpl w:val="5F20AF70"/>
    <w:lvl w:ilvl="0" w:tplc="B1104E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7094598"/>
    <w:multiLevelType w:val="hybridMultilevel"/>
    <w:tmpl w:val="03703076"/>
    <w:lvl w:ilvl="0" w:tplc="19D439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FF0F42"/>
    <w:multiLevelType w:val="hybridMultilevel"/>
    <w:tmpl w:val="96301D26"/>
    <w:lvl w:ilvl="0" w:tplc="D33E9A14">
      <w:start w:val="1"/>
      <w:numFmt w:val="decimal"/>
      <w:lvlText w:val="%1."/>
      <w:lvlJc w:val="left"/>
      <w:pPr>
        <w:ind w:left="3240" w:hanging="360"/>
      </w:pPr>
      <w:rPr>
        <w:rFonts w:cs="Times New Roman"/>
      </w:rPr>
    </w:lvl>
    <w:lvl w:ilvl="1" w:tplc="04190019">
      <w:start w:val="1"/>
      <w:numFmt w:val="lowerLetter"/>
      <w:lvlText w:val="%2."/>
      <w:lvlJc w:val="left"/>
      <w:pPr>
        <w:ind w:left="3240" w:hanging="360"/>
      </w:pPr>
      <w:rPr>
        <w:rFonts w:cs="Times New Roman"/>
      </w:rPr>
    </w:lvl>
    <w:lvl w:ilvl="2" w:tplc="0419001B">
      <w:start w:val="1"/>
      <w:numFmt w:val="lowerRoman"/>
      <w:lvlText w:val="%3."/>
      <w:lvlJc w:val="right"/>
      <w:pPr>
        <w:ind w:left="39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5A466C78"/>
    <w:multiLevelType w:val="hybridMultilevel"/>
    <w:tmpl w:val="64C08C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A5B0F95"/>
    <w:multiLevelType w:val="hybridMultilevel"/>
    <w:tmpl w:val="1ADE332E"/>
    <w:lvl w:ilvl="0" w:tplc="BEF67CF0">
      <w:start w:val="13"/>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6" w15:restartNumberingAfterBreak="0">
    <w:nsid w:val="5D8A3F2D"/>
    <w:multiLevelType w:val="hybridMultilevel"/>
    <w:tmpl w:val="D132ED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E541019"/>
    <w:multiLevelType w:val="hybridMultilevel"/>
    <w:tmpl w:val="E106603E"/>
    <w:lvl w:ilvl="0" w:tplc="800E04C8">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257754B"/>
    <w:multiLevelType w:val="multilevel"/>
    <w:tmpl w:val="430C7F30"/>
    <w:lvl w:ilvl="0">
      <w:start w:val="3"/>
      <w:numFmt w:val="decimal"/>
      <w:lvlText w:val="%1"/>
      <w:lvlJc w:val="left"/>
      <w:pPr>
        <w:tabs>
          <w:tab w:val="num" w:pos="360"/>
        </w:tabs>
        <w:ind w:left="360" w:hanging="360"/>
      </w:pPr>
      <w:rPr>
        <w:rFonts w:ascii="Arial" w:hAnsi="Arial" w:cs="Arial" w:hint="default"/>
        <w:sz w:val="22"/>
      </w:rPr>
    </w:lvl>
    <w:lvl w:ilvl="1">
      <w:start w:val="1"/>
      <w:numFmt w:val="decimal"/>
      <w:lvlText w:val="%1.%2"/>
      <w:lvlJc w:val="left"/>
      <w:pPr>
        <w:tabs>
          <w:tab w:val="num" w:pos="360"/>
        </w:tabs>
        <w:ind w:left="360" w:hanging="360"/>
      </w:pPr>
      <w:rPr>
        <w:rFonts w:ascii="Arial" w:hAnsi="Arial" w:cs="Arial" w:hint="default"/>
        <w:sz w:val="22"/>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Arial" w:hAnsi="Arial" w:cs="Arial" w:hint="default"/>
        <w:sz w:val="22"/>
      </w:rPr>
    </w:lvl>
    <w:lvl w:ilvl="4">
      <w:start w:val="1"/>
      <w:numFmt w:val="decimal"/>
      <w:lvlText w:val="%1.%2.%3.%4.%5"/>
      <w:lvlJc w:val="left"/>
      <w:pPr>
        <w:tabs>
          <w:tab w:val="num" w:pos="720"/>
        </w:tabs>
        <w:ind w:left="720" w:hanging="72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080"/>
        </w:tabs>
        <w:ind w:left="1080" w:hanging="108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440"/>
        </w:tabs>
        <w:ind w:left="1440" w:hanging="1440"/>
      </w:pPr>
      <w:rPr>
        <w:rFonts w:ascii="Arial" w:hAnsi="Arial" w:cs="Arial" w:hint="default"/>
        <w:sz w:val="22"/>
      </w:rPr>
    </w:lvl>
  </w:abstractNum>
  <w:abstractNum w:abstractNumId="39" w15:restartNumberingAfterBreak="0">
    <w:nsid w:val="69424774"/>
    <w:multiLevelType w:val="hybridMultilevel"/>
    <w:tmpl w:val="1B2832B4"/>
    <w:lvl w:ilvl="0" w:tplc="B1104E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C1942C7"/>
    <w:multiLevelType w:val="hybridMultilevel"/>
    <w:tmpl w:val="EBE0A02C"/>
    <w:lvl w:ilvl="0" w:tplc="EDC4FC22">
      <w:start w:val="3"/>
      <w:numFmt w:val="decimal"/>
      <w:lvlText w:val="%1."/>
      <w:lvlJc w:val="left"/>
      <w:pPr>
        <w:tabs>
          <w:tab w:val="num" w:pos="540"/>
        </w:tabs>
        <w:ind w:left="540" w:hanging="360"/>
      </w:pPr>
      <w:rPr>
        <w:rFonts w:cs="Times New Roman" w:hint="default"/>
      </w:rPr>
    </w:lvl>
    <w:lvl w:ilvl="1" w:tplc="35CADCC8">
      <w:start w:val="1"/>
      <w:numFmt w:val="decimal"/>
      <w:lvlText w:val="%2."/>
      <w:lvlJc w:val="left"/>
      <w:pPr>
        <w:tabs>
          <w:tab w:val="num" w:pos="1260"/>
        </w:tabs>
        <w:ind w:left="1260" w:hanging="360"/>
      </w:pPr>
      <w:rPr>
        <w:rFonts w:cs="Times New Roman"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1" w15:restartNumberingAfterBreak="0">
    <w:nsid w:val="6CAF3F78"/>
    <w:multiLevelType w:val="hybridMultilevel"/>
    <w:tmpl w:val="27DA56B2"/>
    <w:lvl w:ilvl="0" w:tplc="B36498DE">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326A53"/>
    <w:multiLevelType w:val="hybridMultilevel"/>
    <w:tmpl w:val="65FE2FD0"/>
    <w:lvl w:ilvl="0" w:tplc="BF689F5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0A12EB4"/>
    <w:multiLevelType w:val="hybridMultilevel"/>
    <w:tmpl w:val="9AC298F4"/>
    <w:lvl w:ilvl="0" w:tplc="63AA0C0E">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4" w15:restartNumberingAfterBreak="0">
    <w:nsid w:val="7EF1404C"/>
    <w:multiLevelType w:val="hybridMultilevel"/>
    <w:tmpl w:val="35322D5A"/>
    <w:lvl w:ilvl="0" w:tplc="B1104EB4">
      <w:start w:val="1"/>
      <w:numFmt w:val="decimal"/>
      <w:lvlText w:val="%1."/>
      <w:lvlJc w:val="left"/>
      <w:pPr>
        <w:tabs>
          <w:tab w:val="num" w:pos="720"/>
        </w:tabs>
        <w:ind w:left="720" w:hanging="360"/>
      </w:pPr>
      <w:rPr>
        <w:rFonts w:cs="Times New Roman" w:hint="default"/>
      </w:rPr>
    </w:lvl>
    <w:lvl w:ilvl="1" w:tplc="31B2D36C">
      <w:start w:val="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2"/>
  </w:num>
  <w:num w:numId="3">
    <w:abstractNumId w:val="16"/>
  </w:num>
  <w:num w:numId="4">
    <w:abstractNumId w:val="9"/>
  </w:num>
  <w:num w:numId="5">
    <w:abstractNumId w:val="7"/>
  </w:num>
  <w:num w:numId="6">
    <w:abstractNumId w:val="27"/>
  </w:num>
  <w:num w:numId="7">
    <w:abstractNumId w:val="4"/>
  </w:num>
  <w:num w:numId="8">
    <w:abstractNumId w:val="1"/>
  </w:num>
  <w:num w:numId="9">
    <w:abstractNumId w:val="17"/>
  </w:num>
  <w:num w:numId="10">
    <w:abstractNumId w:val="8"/>
  </w:num>
  <w:num w:numId="11">
    <w:abstractNumId w:val="14"/>
  </w:num>
  <w:num w:numId="12">
    <w:abstractNumId w:val="6"/>
  </w:num>
  <w:num w:numId="13">
    <w:abstractNumId w:val="18"/>
  </w:num>
  <w:num w:numId="14">
    <w:abstractNumId w:val="10"/>
  </w:num>
  <w:num w:numId="15">
    <w:abstractNumId w:val="19"/>
  </w:num>
  <w:num w:numId="16">
    <w:abstractNumId w:val="25"/>
  </w:num>
  <w:num w:numId="17">
    <w:abstractNumId w:val="38"/>
  </w:num>
  <w:num w:numId="18">
    <w:abstractNumId w:val="30"/>
  </w:num>
  <w:num w:numId="19">
    <w:abstractNumId w:val="24"/>
  </w:num>
  <w:num w:numId="20">
    <w:abstractNumId w:val="40"/>
  </w:num>
  <w:num w:numId="21">
    <w:abstractNumId w:val="39"/>
  </w:num>
  <w:num w:numId="22">
    <w:abstractNumId w:val="31"/>
  </w:num>
  <w:num w:numId="23">
    <w:abstractNumId w:val="12"/>
  </w:num>
  <w:num w:numId="24">
    <w:abstractNumId w:val="5"/>
  </w:num>
  <w:num w:numId="25">
    <w:abstractNumId w:val="44"/>
  </w:num>
  <w:num w:numId="26">
    <w:abstractNumId w:val="28"/>
  </w:num>
  <w:num w:numId="27">
    <w:abstractNumId w:val="35"/>
  </w:num>
  <w:num w:numId="28">
    <w:abstractNumId w:val="22"/>
  </w:num>
  <w:num w:numId="29">
    <w:abstractNumId w:val="42"/>
  </w:num>
  <w:num w:numId="30">
    <w:abstractNumId w:val="15"/>
  </w:num>
  <w:num w:numId="31">
    <w:abstractNumId w:val="36"/>
  </w:num>
  <w:num w:numId="32">
    <w:abstractNumId w:val="20"/>
  </w:num>
  <w:num w:numId="33">
    <w:abstractNumId w:val="26"/>
  </w:num>
  <w:num w:numId="34">
    <w:abstractNumId w:val="34"/>
  </w:num>
  <w:num w:numId="35">
    <w:abstractNumId w:val="23"/>
  </w:num>
  <w:num w:numId="36">
    <w:abstractNumId w:val="43"/>
  </w:num>
  <w:num w:numId="37">
    <w:abstractNumId w:val="21"/>
  </w:num>
  <w:num w:numId="38">
    <w:abstractNumId w:val="11"/>
  </w:num>
  <w:num w:numId="39">
    <w:abstractNumId w:val="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9"/>
  </w:num>
  <w:num w:numId="43">
    <w:abstractNumId w:val="3"/>
  </w:num>
  <w:num w:numId="44">
    <w:abstractNumId w:val="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59"/>
    <w:rsid w:val="000167DE"/>
    <w:rsid w:val="00034C0D"/>
    <w:rsid w:val="00055CAC"/>
    <w:rsid w:val="00070A88"/>
    <w:rsid w:val="0008783F"/>
    <w:rsid w:val="0009359C"/>
    <w:rsid w:val="00097CE5"/>
    <w:rsid w:val="000A01D0"/>
    <w:rsid w:val="000B35CB"/>
    <w:rsid w:val="000C0A82"/>
    <w:rsid w:val="000D2725"/>
    <w:rsid w:val="000D6E10"/>
    <w:rsid w:val="000E5706"/>
    <w:rsid w:val="000F412E"/>
    <w:rsid w:val="00100885"/>
    <w:rsid w:val="00116B8C"/>
    <w:rsid w:val="001178FF"/>
    <w:rsid w:val="00135573"/>
    <w:rsid w:val="00154C26"/>
    <w:rsid w:val="00184C56"/>
    <w:rsid w:val="00186C4C"/>
    <w:rsid w:val="00190DC0"/>
    <w:rsid w:val="001922B2"/>
    <w:rsid w:val="001B58D1"/>
    <w:rsid w:val="001C3E42"/>
    <w:rsid w:val="001D162E"/>
    <w:rsid w:val="001E20A6"/>
    <w:rsid w:val="0021327F"/>
    <w:rsid w:val="00236B20"/>
    <w:rsid w:val="00237E2B"/>
    <w:rsid w:val="00266D6D"/>
    <w:rsid w:val="00273FBB"/>
    <w:rsid w:val="0028182A"/>
    <w:rsid w:val="002A0867"/>
    <w:rsid w:val="002A44C4"/>
    <w:rsid w:val="002A6F31"/>
    <w:rsid w:val="002B541D"/>
    <w:rsid w:val="002F103A"/>
    <w:rsid w:val="002F11DD"/>
    <w:rsid w:val="003202F5"/>
    <w:rsid w:val="0034088B"/>
    <w:rsid w:val="00351922"/>
    <w:rsid w:val="00373189"/>
    <w:rsid w:val="00384A72"/>
    <w:rsid w:val="00392308"/>
    <w:rsid w:val="0039505E"/>
    <w:rsid w:val="003A4EFD"/>
    <w:rsid w:val="003A7773"/>
    <w:rsid w:val="003C6D9E"/>
    <w:rsid w:val="003E590B"/>
    <w:rsid w:val="0041042D"/>
    <w:rsid w:val="00416FC7"/>
    <w:rsid w:val="00417124"/>
    <w:rsid w:val="0041790B"/>
    <w:rsid w:val="00417D2F"/>
    <w:rsid w:val="004224EC"/>
    <w:rsid w:val="00435859"/>
    <w:rsid w:val="00440047"/>
    <w:rsid w:val="0044253C"/>
    <w:rsid w:val="00444488"/>
    <w:rsid w:val="00454751"/>
    <w:rsid w:val="00454CAE"/>
    <w:rsid w:val="004574E4"/>
    <w:rsid w:val="0047415C"/>
    <w:rsid w:val="004868A6"/>
    <w:rsid w:val="00493CB2"/>
    <w:rsid w:val="00497B41"/>
    <w:rsid w:val="004B172A"/>
    <w:rsid w:val="004B2FE2"/>
    <w:rsid w:val="004B4F13"/>
    <w:rsid w:val="004C03F0"/>
    <w:rsid w:val="004F0FBD"/>
    <w:rsid w:val="00507D81"/>
    <w:rsid w:val="005105D2"/>
    <w:rsid w:val="00522C4D"/>
    <w:rsid w:val="0052409C"/>
    <w:rsid w:val="00527B63"/>
    <w:rsid w:val="00537158"/>
    <w:rsid w:val="005404F5"/>
    <w:rsid w:val="00552D07"/>
    <w:rsid w:val="00573E50"/>
    <w:rsid w:val="00591DFA"/>
    <w:rsid w:val="005B55A3"/>
    <w:rsid w:val="005B628B"/>
    <w:rsid w:val="005C14E0"/>
    <w:rsid w:val="005C55BA"/>
    <w:rsid w:val="005D1F5A"/>
    <w:rsid w:val="005E004B"/>
    <w:rsid w:val="005E7A0E"/>
    <w:rsid w:val="005F38A8"/>
    <w:rsid w:val="00601392"/>
    <w:rsid w:val="006077E0"/>
    <w:rsid w:val="00620008"/>
    <w:rsid w:val="00633B37"/>
    <w:rsid w:val="0064368A"/>
    <w:rsid w:val="00644AC1"/>
    <w:rsid w:val="00676695"/>
    <w:rsid w:val="0067713C"/>
    <w:rsid w:val="00685EB2"/>
    <w:rsid w:val="006A628F"/>
    <w:rsid w:val="006C26CA"/>
    <w:rsid w:val="006E058B"/>
    <w:rsid w:val="006F0BA1"/>
    <w:rsid w:val="006F66C7"/>
    <w:rsid w:val="00753B42"/>
    <w:rsid w:val="00753CC6"/>
    <w:rsid w:val="00755DB5"/>
    <w:rsid w:val="00757CA6"/>
    <w:rsid w:val="00767682"/>
    <w:rsid w:val="007817B9"/>
    <w:rsid w:val="00793B83"/>
    <w:rsid w:val="007A03CF"/>
    <w:rsid w:val="007A28B2"/>
    <w:rsid w:val="007A3B60"/>
    <w:rsid w:val="007B306E"/>
    <w:rsid w:val="007B59B5"/>
    <w:rsid w:val="007B6B63"/>
    <w:rsid w:val="007D03B5"/>
    <w:rsid w:val="007D4B6D"/>
    <w:rsid w:val="007E3A61"/>
    <w:rsid w:val="007F1EE4"/>
    <w:rsid w:val="00800F78"/>
    <w:rsid w:val="0080321C"/>
    <w:rsid w:val="00816B9F"/>
    <w:rsid w:val="00817FCC"/>
    <w:rsid w:val="00854455"/>
    <w:rsid w:val="00861C40"/>
    <w:rsid w:val="00866F23"/>
    <w:rsid w:val="008769B2"/>
    <w:rsid w:val="00880094"/>
    <w:rsid w:val="00887319"/>
    <w:rsid w:val="008A2F44"/>
    <w:rsid w:val="008A3990"/>
    <w:rsid w:val="008B4B1D"/>
    <w:rsid w:val="008C472D"/>
    <w:rsid w:val="008D4678"/>
    <w:rsid w:val="008F4BB5"/>
    <w:rsid w:val="009129AF"/>
    <w:rsid w:val="00933A76"/>
    <w:rsid w:val="009472E8"/>
    <w:rsid w:val="00950EA2"/>
    <w:rsid w:val="00964237"/>
    <w:rsid w:val="009673D7"/>
    <w:rsid w:val="009811F5"/>
    <w:rsid w:val="009837D9"/>
    <w:rsid w:val="009915A8"/>
    <w:rsid w:val="00995C0E"/>
    <w:rsid w:val="009A119A"/>
    <w:rsid w:val="009B0F43"/>
    <w:rsid w:val="009B5BE9"/>
    <w:rsid w:val="009D498E"/>
    <w:rsid w:val="009D7DC7"/>
    <w:rsid w:val="009E7E96"/>
    <w:rsid w:val="009F0E0E"/>
    <w:rsid w:val="00A1794F"/>
    <w:rsid w:val="00A43AFA"/>
    <w:rsid w:val="00A51783"/>
    <w:rsid w:val="00A53FEF"/>
    <w:rsid w:val="00A8205D"/>
    <w:rsid w:val="00AA057A"/>
    <w:rsid w:val="00AA1EDE"/>
    <w:rsid w:val="00AA44E8"/>
    <w:rsid w:val="00AA510D"/>
    <w:rsid w:val="00AB486D"/>
    <w:rsid w:val="00AC5120"/>
    <w:rsid w:val="00AD57E6"/>
    <w:rsid w:val="00AF6ADF"/>
    <w:rsid w:val="00B030FA"/>
    <w:rsid w:val="00B04E17"/>
    <w:rsid w:val="00B174EE"/>
    <w:rsid w:val="00B23D51"/>
    <w:rsid w:val="00B532F9"/>
    <w:rsid w:val="00B557FC"/>
    <w:rsid w:val="00B75081"/>
    <w:rsid w:val="00B75884"/>
    <w:rsid w:val="00BA1F10"/>
    <w:rsid w:val="00BC2930"/>
    <w:rsid w:val="00BC4EC8"/>
    <w:rsid w:val="00BD06EA"/>
    <w:rsid w:val="00BD7CDF"/>
    <w:rsid w:val="00BE3EDF"/>
    <w:rsid w:val="00BE3FDC"/>
    <w:rsid w:val="00BE6BC5"/>
    <w:rsid w:val="00BF0853"/>
    <w:rsid w:val="00BF5036"/>
    <w:rsid w:val="00BF77E2"/>
    <w:rsid w:val="00C0135D"/>
    <w:rsid w:val="00C04FE3"/>
    <w:rsid w:val="00C138DB"/>
    <w:rsid w:val="00C47645"/>
    <w:rsid w:val="00C50E80"/>
    <w:rsid w:val="00C54B4E"/>
    <w:rsid w:val="00C72ADE"/>
    <w:rsid w:val="00C7746B"/>
    <w:rsid w:val="00C9050F"/>
    <w:rsid w:val="00C94183"/>
    <w:rsid w:val="00CA1004"/>
    <w:rsid w:val="00CB1FB0"/>
    <w:rsid w:val="00CB4238"/>
    <w:rsid w:val="00CD23D4"/>
    <w:rsid w:val="00CD3D79"/>
    <w:rsid w:val="00CE59EA"/>
    <w:rsid w:val="00CF17B6"/>
    <w:rsid w:val="00CF183A"/>
    <w:rsid w:val="00CF50CA"/>
    <w:rsid w:val="00CF6E06"/>
    <w:rsid w:val="00D05251"/>
    <w:rsid w:val="00D05C5A"/>
    <w:rsid w:val="00D071E4"/>
    <w:rsid w:val="00D21BA5"/>
    <w:rsid w:val="00D26D58"/>
    <w:rsid w:val="00D42965"/>
    <w:rsid w:val="00D624CD"/>
    <w:rsid w:val="00D6291B"/>
    <w:rsid w:val="00D75D9E"/>
    <w:rsid w:val="00DC4323"/>
    <w:rsid w:val="00DD5DF1"/>
    <w:rsid w:val="00DE1CD3"/>
    <w:rsid w:val="00E07701"/>
    <w:rsid w:val="00E10161"/>
    <w:rsid w:val="00E21AEE"/>
    <w:rsid w:val="00E52C50"/>
    <w:rsid w:val="00E62460"/>
    <w:rsid w:val="00E655AB"/>
    <w:rsid w:val="00E94085"/>
    <w:rsid w:val="00E949C2"/>
    <w:rsid w:val="00E97CA7"/>
    <w:rsid w:val="00EA2BF8"/>
    <w:rsid w:val="00EA5FA4"/>
    <w:rsid w:val="00EB1F74"/>
    <w:rsid w:val="00EC3AB3"/>
    <w:rsid w:val="00EC4832"/>
    <w:rsid w:val="00ED52CA"/>
    <w:rsid w:val="00EF270E"/>
    <w:rsid w:val="00EF5736"/>
    <w:rsid w:val="00F13628"/>
    <w:rsid w:val="00F15BE5"/>
    <w:rsid w:val="00F16BC2"/>
    <w:rsid w:val="00F2448B"/>
    <w:rsid w:val="00F3512A"/>
    <w:rsid w:val="00F37F3D"/>
    <w:rsid w:val="00F52F6D"/>
    <w:rsid w:val="00F614EE"/>
    <w:rsid w:val="00F75EB5"/>
    <w:rsid w:val="00F8100B"/>
    <w:rsid w:val="00F81DA6"/>
    <w:rsid w:val="00F879A0"/>
    <w:rsid w:val="00F91366"/>
    <w:rsid w:val="00F92443"/>
    <w:rsid w:val="00FC0232"/>
    <w:rsid w:val="00FC3F54"/>
    <w:rsid w:val="00FD4FAF"/>
    <w:rsid w:val="00FE6BFD"/>
    <w:rsid w:val="00FE7C07"/>
    <w:rsid w:val="00FF12C4"/>
    <w:rsid w:val="00FF1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15876F9-8D73-41CE-BE34-39AEEA42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859"/>
    <w:pPr>
      <w:widowControl w:val="0"/>
      <w:autoSpaceDE w:val="0"/>
      <w:autoSpaceDN w:val="0"/>
      <w:spacing w:before="20" w:after="40"/>
    </w:pPr>
    <w:rPr>
      <w:rFonts w:ascii="Times New Roman" w:eastAsia="Times New Roman" w:hAnsi="Times New Roman"/>
    </w:rPr>
  </w:style>
  <w:style w:type="paragraph" w:styleId="1">
    <w:name w:val="heading 1"/>
    <w:basedOn w:val="a"/>
    <w:next w:val="a"/>
    <w:link w:val="10"/>
    <w:uiPriority w:val="99"/>
    <w:qFormat/>
    <w:rsid w:val="0043585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0F43"/>
    <w:pPr>
      <w:keepNext/>
      <w:keepLines/>
      <w:spacing w:before="200" w:after="0"/>
      <w:outlineLvl w:val="1"/>
    </w:pPr>
    <w:rPr>
      <w:rFonts w:ascii="Cambria" w:hAnsi="Cambria"/>
      <w:b/>
      <w:bCs/>
      <w:color w:val="4F81BD"/>
      <w:sz w:val="26"/>
      <w:szCs w:val="26"/>
    </w:rPr>
  </w:style>
  <w:style w:type="paragraph" w:styleId="5">
    <w:name w:val="heading 5"/>
    <w:basedOn w:val="a"/>
    <w:next w:val="a"/>
    <w:link w:val="50"/>
    <w:uiPriority w:val="99"/>
    <w:qFormat/>
    <w:rsid w:val="00816B9F"/>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5859"/>
    <w:rPr>
      <w:rFonts w:ascii="Arial" w:hAnsi="Arial"/>
      <w:b/>
      <w:kern w:val="32"/>
      <w:sz w:val="32"/>
      <w:lang w:eastAsia="ru-RU"/>
    </w:rPr>
  </w:style>
  <w:style w:type="character" w:customStyle="1" w:styleId="20">
    <w:name w:val="Заголовок 2 Знак"/>
    <w:basedOn w:val="a0"/>
    <w:link w:val="2"/>
    <w:uiPriority w:val="99"/>
    <w:semiHidden/>
    <w:locked/>
    <w:rsid w:val="009B0F43"/>
    <w:rPr>
      <w:rFonts w:ascii="Cambria" w:hAnsi="Cambria"/>
      <w:b/>
      <w:color w:val="4F81BD"/>
      <w:sz w:val="26"/>
      <w:lang w:eastAsia="ru-RU"/>
    </w:rPr>
  </w:style>
  <w:style w:type="character" w:customStyle="1" w:styleId="50">
    <w:name w:val="Заголовок 5 Знак"/>
    <w:basedOn w:val="a0"/>
    <w:link w:val="5"/>
    <w:uiPriority w:val="99"/>
    <w:semiHidden/>
    <w:locked/>
    <w:rsid w:val="00816B9F"/>
    <w:rPr>
      <w:rFonts w:ascii="Cambria" w:hAnsi="Cambria"/>
      <w:color w:val="243F60"/>
      <w:lang w:eastAsia="ru-RU"/>
    </w:rPr>
  </w:style>
  <w:style w:type="paragraph" w:customStyle="1" w:styleId="a3">
    <w:name w:val="Знак"/>
    <w:basedOn w:val="a"/>
    <w:uiPriority w:val="99"/>
    <w:rsid w:val="00435859"/>
    <w:pPr>
      <w:widowControl/>
      <w:tabs>
        <w:tab w:val="num" w:pos="360"/>
      </w:tabs>
      <w:autoSpaceDE/>
      <w:autoSpaceDN/>
      <w:spacing w:before="0" w:after="160" w:line="240" w:lineRule="exact"/>
    </w:pPr>
    <w:rPr>
      <w:noProof/>
      <w:sz w:val="24"/>
      <w:szCs w:val="24"/>
      <w:lang w:val="en-US"/>
    </w:rPr>
  </w:style>
  <w:style w:type="paragraph" w:styleId="a4">
    <w:name w:val="footer"/>
    <w:basedOn w:val="a"/>
    <w:link w:val="a5"/>
    <w:uiPriority w:val="99"/>
    <w:rsid w:val="00435859"/>
    <w:pPr>
      <w:widowControl/>
      <w:tabs>
        <w:tab w:val="center" w:pos="4153"/>
        <w:tab w:val="right" w:pos="8306"/>
      </w:tabs>
      <w:spacing w:before="0" w:after="0"/>
    </w:pPr>
    <w:rPr>
      <w:sz w:val="20"/>
      <w:szCs w:val="20"/>
    </w:rPr>
  </w:style>
  <w:style w:type="character" w:customStyle="1" w:styleId="a5">
    <w:name w:val="Нижний колонтитул Знак"/>
    <w:basedOn w:val="a0"/>
    <w:link w:val="a4"/>
    <w:uiPriority w:val="99"/>
    <w:locked/>
    <w:rsid w:val="00435859"/>
    <w:rPr>
      <w:rFonts w:ascii="Times New Roman" w:hAnsi="Times New Roman"/>
      <w:sz w:val="20"/>
      <w:lang w:eastAsia="ru-RU"/>
    </w:rPr>
  </w:style>
  <w:style w:type="character" w:styleId="a6">
    <w:name w:val="page number"/>
    <w:basedOn w:val="a0"/>
    <w:uiPriority w:val="99"/>
    <w:rsid w:val="00435859"/>
    <w:rPr>
      <w:rFonts w:cs="Times New Roman"/>
    </w:rPr>
  </w:style>
  <w:style w:type="table" w:styleId="a7">
    <w:name w:val="Table Grid"/>
    <w:basedOn w:val="a1"/>
    <w:uiPriority w:val="99"/>
    <w:rsid w:val="00435859"/>
    <w:pPr>
      <w:widowControl w:val="0"/>
      <w:autoSpaceDE w:val="0"/>
      <w:autoSpaceDN w:val="0"/>
      <w:spacing w:before="20" w:after="4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91">
    <w:name w:val="v91"/>
    <w:uiPriority w:val="99"/>
    <w:rsid w:val="00435859"/>
    <w:rPr>
      <w:rFonts w:ascii="Arial" w:hAnsi="Arial"/>
      <w:color w:val="000000"/>
      <w:spacing w:val="0"/>
      <w:sz w:val="17"/>
    </w:rPr>
  </w:style>
  <w:style w:type="character" w:styleId="a8">
    <w:name w:val="Hyperlink"/>
    <w:basedOn w:val="a0"/>
    <w:uiPriority w:val="99"/>
    <w:rsid w:val="00435859"/>
    <w:rPr>
      <w:rFonts w:cs="Times New Roman"/>
      <w:color w:val="0000FF"/>
      <w:u w:val="single"/>
    </w:rPr>
  </w:style>
  <w:style w:type="paragraph" w:styleId="11">
    <w:name w:val="toc 1"/>
    <w:basedOn w:val="a"/>
    <w:next w:val="a"/>
    <w:autoRedefine/>
    <w:uiPriority w:val="99"/>
    <w:semiHidden/>
    <w:rsid w:val="00435859"/>
    <w:pPr>
      <w:tabs>
        <w:tab w:val="left" w:pos="709"/>
        <w:tab w:val="right" w:leader="dot" w:pos="9786"/>
      </w:tabs>
    </w:pPr>
    <w:rPr>
      <w:rFonts w:ascii="Arial" w:hAnsi="Arial" w:cs="Arial"/>
      <w:noProof/>
    </w:rPr>
  </w:style>
  <w:style w:type="paragraph" w:styleId="a9">
    <w:name w:val="header"/>
    <w:basedOn w:val="a"/>
    <w:link w:val="aa"/>
    <w:uiPriority w:val="99"/>
    <w:rsid w:val="00435859"/>
    <w:pPr>
      <w:tabs>
        <w:tab w:val="center" w:pos="4677"/>
        <w:tab w:val="right" w:pos="9355"/>
      </w:tabs>
    </w:pPr>
  </w:style>
  <w:style w:type="character" w:customStyle="1" w:styleId="aa">
    <w:name w:val="Верхний колонтитул Знак"/>
    <w:basedOn w:val="a0"/>
    <w:link w:val="a9"/>
    <w:uiPriority w:val="99"/>
    <w:locked/>
    <w:rsid w:val="00435859"/>
    <w:rPr>
      <w:rFonts w:ascii="Times New Roman" w:hAnsi="Times New Roman"/>
      <w:lang w:eastAsia="ru-RU"/>
    </w:rPr>
  </w:style>
  <w:style w:type="paragraph" w:customStyle="1" w:styleId="ab">
    <w:name w:val="Современный"/>
    <w:basedOn w:val="a"/>
    <w:uiPriority w:val="99"/>
    <w:rsid w:val="00435859"/>
    <w:pPr>
      <w:widowControl/>
      <w:autoSpaceDE/>
      <w:autoSpaceDN/>
      <w:spacing w:before="0" w:after="120"/>
      <w:jc w:val="both"/>
    </w:pPr>
    <w:rPr>
      <w:sz w:val="24"/>
      <w:szCs w:val="24"/>
    </w:rPr>
  </w:style>
  <w:style w:type="paragraph" w:styleId="ac">
    <w:name w:val="Body Text"/>
    <w:basedOn w:val="a"/>
    <w:link w:val="ad"/>
    <w:uiPriority w:val="99"/>
    <w:rsid w:val="00435859"/>
    <w:pPr>
      <w:widowControl/>
      <w:autoSpaceDE/>
      <w:autoSpaceDN/>
      <w:spacing w:before="0" w:after="60"/>
      <w:jc w:val="both"/>
    </w:pPr>
    <w:rPr>
      <w:b/>
      <w:bCs/>
      <w:sz w:val="24"/>
      <w:szCs w:val="24"/>
    </w:rPr>
  </w:style>
  <w:style w:type="character" w:customStyle="1" w:styleId="ad">
    <w:name w:val="Основной текст Знак"/>
    <w:basedOn w:val="a0"/>
    <w:link w:val="ac"/>
    <w:uiPriority w:val="99"/>
    <w:locked/>
    <w:rsid w:val="00435859"/>
    <w:rPr>
      <w:rFonts w:ascii="Times New Roman" w:hAnsi="Times New Roman"/>
      <w:b/>
      <w:sz w:val="24"/>
      <w:lang w:eastAsia="ru-RU"/>
    </w:rPr>
  </w:style>
  <w:style w:type="character" w:customStyle="1" w:styleId="SUBST">
    <w:name w:val="__SUBST"/>
    <w:uiPriority w:val="99"/>
    <w:rsid w:val="00435859"/>
    <w:rPr>
      <w:b/>
      <w:i/>
      <w:sz w:val="22"/>
    </w:rPr>
  </w:style>
  <w:style w:type="paragraph" w:customStyle="1" w:styleId="Normal1">
    <w:name w:val="Normal1"/>
    <w:uiPriority w:val="99"/>
    <w:rsid w:val="00435859"/>
    <w:pPr>
      <w:autoSpaceDE w:val="0"/>
      <w:autoSpaceDN w:val="0"/>
      <w:spacing w:before="20" w:after="120"/>
      <w:ind w:firstLine="720"/>
      <w:jc w:val="both"/>
    </w:pPr>
    <w:rPr>
      <w:rFonts w:ascii="Times New Roman" w:eastAsia="Times New Roman" w:hAnsi="Times New Roman"/>
      <w:sz w:val="24"/>
      <w:szCs w:val="24"/>
    </w:rPr>
  </w:style>
  <w:style w:type="paragraph" w:customStyle="1" w:styleId="ConsNormal">
    <w:name w:val="ConsNormal"/>
    <w:uiPriority w:val="99"/>
    <w:rsid w:val="00435859"/>
    <w:pPr>
      <w:widowControl w:val="0"/>
      <w:autoSpaceDE w:val="0"/>
      <w:autoSpaceDN w:val="0"/>
      <w:spacing w:before="20" w:after="120"/>
      <w:ind w:firstLine="720"/>
    </w:pPr>
    <w:rPr>
      <w:rFonts w:ascii="Arial" w:eastAsia="Times New Roman" w:hAnsi="Arial" w:cs="Arial"/>
      <w:sz w:val="20"/>
      <w:szCs w:val="20"/>
    </w:rPr>
  </w:style>
  <w:style w:type="paragraph" w:customStyle="1" w:styleId="paragraph">
    <w:name w:val="paragraph"/>
    <w:basedOn w:val="a"/>
    <w:uiPriority w:val="99"/>
    <w:rsid w:val="00435859"/>
    <w:pPr>
      <w:widowControl/>
      <w:autoSpaceDE/>
      <w:autoSpaceDN/>
      <w:spacing w:before="150" w:after="150"/>
      <w:jc w:val="both"/>
    </w:pPr>
    <w:rPr>
      <w:rFonts w:ascii="Arial" w:hAnsi="Arial" w:cs="Arial"/>
      <w:color w:val="333333"/>
      <w:sz w:val="18"/>
      <w:szCs w:val="18"/>
    </w:rPr>
  </w:style>
  <w:style w:type="paragraph" w:styleId="ae">
    <w:name w:val="Balloon Text"/>
    <w:basedOn w:val="a"/>
    <w:link w:val="af"/>
    <w:uiPriority w:val="99"/>
    <w:semiHidden/>
    <w:rsid w:val="00435859"/>
    <w:rPr>
      <w:rFonts w:ascii="Tahoma" w:hAnsi="Tahoma" w:cs="Tahoma"/>
      <w:sz w:val="16"/>
      <w:szCs w:val="16"/>
    </w:rPr>
  </w:style>
  <w:style w:type="character" w:customStyle="1" w:styleId="af">
    <w:name w:val="Текст выноски Знак"/>
    <w:basedOn w:val="a0"/>
    <w:link w:val="ae"/>
    <w:uiPriority w:val="99"/>
    <w:semiHidden/>
    <w:locked/>
    <w:rsid w:val="00435859"/>
    <w:rPr>
      <w:rFonts w:ascii="Tahoma" w:hAnsi="Tahoma"/>
      <w:sz w:val="16"/>
      <w:lang w:eastAsia="ru-RU"/>
    </w:rPr>
  </w:style>
  <w:style w:type="paragraph" w:styleId="af0">
    <w:name w:val="List Paragraph"/>
    <w:basedOn w:val="a"/>
    <w:uiPriority w:val="99"/>
    <w:qFormat/>
    <w:rsid w:val="00435859"/>
    <w:pPr>
      <w:widowControl/>
      <w:autoSpaceDE/>
      <w:autoSpaceDN/>
      <w:spacing w:before="0" w:after="200" w:line="276" w:lineRule="auto"/>
      <w:ind w:left="720"/>
      <w:contextualSpacing/>
    </w:pPr>
    <w:rPr>
      <w:rFonts w:ascii="Calibri" w:eastAsia="Calibri" w:hAnsi="Calibri"/>
      <w:lang w:eastAsia="en-US"/>
    </w:rPr>
  </w:style>
  <w:style w:type="paragraph" w:customStyle="1" w:styleId="af1">
    <w:name w:val="Знак Знак Знак"/>
    <w:basedOn w:val="a"/>
    <w:uiPriority w:val="99"/>
    <w:rsid w:val="00435859"/>
    <w:pPr>
      <w:widowControl/>
      <w:tabs>
        <w:tab w:val="num" w:pos="360"/>
      </w:tabs>
      <w:autoSpaceDE/>
      <w:autoSpaceDN/>
      <w:spacing w:before="0" w:after="160" w:line="240" w:lineRule="exact"/>
    </w:pPr>
    <w:rPr>
      <w:noProof/>
      <w:sz w:val="24"/>
      <w:szCs w:val="24"/>
      <w:lang w:val="en-US"/>
    </w:rPr>
  </w:style>
  <w:style w:type="character" w:customStyle="1" w:styleId="21">
    <w:name w:val="Основной текст (2)_"/>
    <w:link w:val="22"/>
    <w:uiPriority w:val="99"/>
    <w:locked/>
    <w:rsid w:val="00435859"/>
    <w:rPr>
      <w:rFonts w:ascii="Times New Roman" w:hAnsi="Times New Roman"/>
      <w:b/>
      <w:sz w:val="26"/>
      <w:shd w:val="clear" w:color="auto" w:fill="FFFFFF"/>
    </w:rPr>
  </w:style>
  <w:style w:type="character" w:customStyle="1" w:styleId="213">
    <w:name w:val="Основной текст (2) + 13"/>
    <w:aliases w:val="5 pt"/>
    <w:uiPriority w:val="99"/>
    <w:rsid w:val="00435859"/>
    <w:rPr>
      <w:rFonts w:ascii="Times New Roman" w:hAnsi="Times New Roman"/>
      <w:b/>
      <w:sz w:val="27"/>
      <w:shd w:val="clear" w:color="auto" w:fill="FFFFFF"/>
    </w:rPr>
  </w:style>
  <w:style w:type="paragraph" w:customStyle="1" w:styleId="22">
    <w:name w:val="Основной текст (2)"/>
    <w:basedOn w:val="a"/>
    <w:link w:val="21"/>
    <w:uiPriority w:val="99"/>
    <w:rsid w:val="00435859"/>
    <w:pPr>
      <w:widowControl/>
      <w:shd w:val="clear" w:color="auto" w:fill="FFFFFF"/>
      <w:autoSpaceDE/>
      <w:autoSpaceDN/>
      <w:spacing w:before="5940" w:after="0" w:line="322" w:lineRule="exact"/>
      <w:jc w:val="center"/>
    </w:pPr>
    <w:rPr>
      <w:rFonts w:eastAsia="Calibri"/>
      <w:b/>
      <w:sz w:val="26"/>
      <w:szCs w:val="20"/>
    </w:rPr>
  </w:style>
  <w:style w:type="character" w:customStyle="1" w:styleId="Subst0">
    <w:name w:val="Subst"/>
    <w:uiPriority w:val="99"/>
    <w:rsid w:val="00435859"/>
    <w:rPr>
      <w:b/>
      <w:i/>
    </w:rPr>
  </w:style>
  <w:style w:type="paragraph" w:styleId="af2">
    <w:name w:val="Normal (Web)"/>
    <w:basedOn w:val="a"/>
    <w:uiPriority w:val="99"/>
    <w:semiHidden/>
    <w:rsid w:val="009B0F43"/>
    <w:pPr>
      <w:widowControl/>
      <w:autoSpaceDE/>
      <w:autoSpaceDN/>
      <w:spacing w:before="100" w:beforeAutospacing="1" w:after="100" w:afterAutospacing="1"/>
    </w:pPr>
    <w:rPr>
      <w:sz w:val="24"/>
      <w:szCs w:val="24"/>
    </w:rPr>
  </w:style>
  <w:style w:type="character" w:customStyle="1" w:styleId="apple-converted-space">
    <w:name w:val="apple-converted-space"/>
    <w:uiPriority w:val="99"/>
    <w:rsid w:val="009B0F43"/>
  </w:style>
  <w:style w:type="character" w:styleId="af3">
    <w:name w:val="annotation reference"/>
    <w:basedOn w:val="a0"/>
    <w:uiPriority w:val="99"/>
    <w:semiHidden/>
    <w:rsid w:val="00527B63"/>
    <w:rPr>
      <w:rFonts w:cs="Times New Roman"/>
      <w:sz w:val="16"/>
    </w:rPr>
  </w:style>
  <w:style w:type="paragraph" w:styleId="af4">
    <w:name w:val="annotation text"/>
    <w:basedOn w:val="a"/>
    <w:link w:val="af5"/>
    <w:uiPriority w:val="99"/>
    <w:semiHidden/>
    <w:rsid w:val="00527B63"/>
    <w:rPr>
      <w:sz w:val="20"/>
      <w:szCs w:val="20"/>
    </w:rPr>
  </w:style>
  <w:style w:type="character" w:customStyle="1" w:styleId="af5">
    <w:name w:val="Текст примечания Знак"/>
    <w:basedOn w:val="a0"/>
    <w:link w:val="af4"/>
    <w:uiPriority w:val="99"/>
    <w:semiHidden/>
    <w:locked/>
    <w:rsid w:val="00527B63"/>
    <w:rPr>
      <w:rFonts w:ascii="Times New Roman" w:hAnsi="Times New Roman"/>
      <w:sz w:val="20"/>
      <w:lang w:eastAsia="ru-RU"/>
    </w:rPr>
  </w:style>
  <w:style w:type="paragraph" w:styleId="af6">
    <w:name w:val="annotation subject"/>
    <w:basedOn w:val="af4"/>
    <w:next w:val="af4"/>
    <w:link w:val="af7"/>
    <w:uiPriority w:val="99"/>
    <w:semiHidden/>
    <w:rsid w:val="00527B63"/>
    <w:rPr>
      <w:b/>
      <w:bCs/>
    </w:rPr>
  </w:style>
  <w:style w:type="character" w:customStyle="1" w:styleId="af7">
    <w:name w:val="Тема примечания Знак"/>
    <w:basedOn w:val="af5"/>
    <w:link w:val="af6"/>
    <w:uiPriority w:val="99"/>
    <w:semiHidden/>
    <w:locked/>
    <w:rsid w:val="00527B63"/>
    <w:rPr>
      <w:rFonts w:ascii="Times New Roman" w:hAnsi="Times New Roman"/>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482171">
      <w:marLeft w:val="0"/>
      <w:marRight w:val="0"/>
      <w:marTop w:val="0"/>
      <w:marBottom w:val="0"/>
      <w:divBdr>
        <w:top w:val="none" w:sz="0" w:space="0" w:color="auto"/>
        <w:left w:val="none" w:sz="0" w:space="0" w:color="auto"/>
        <w:bottom w:val="none" w:sz="0" w:space="0" w:color="auto"/>
        <w:right w:val="none" w:sz="0" w:space="0" w:color="auto"/>
      </w:divBdr>
    </w:div>
    <w:div w:id="1958482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A97FA22A8C7A5AC02ECF9D801E48C7615214C27129D30EAD8AEA0A2Ck7G" TargetMode="External"/><Relationship Id="rId13" Type="http://schemas.openxmlformats.org/officeDocument/2006/relationships/hyperlink" Target="consultantplus://offline/ref=D363A97FA22A8C7A5AC02ECF9D801E48C7615214C27129D30EAD8AEA0AC73F8ABE998EB092A47EA624k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63A97FA22A8C7A5AC02ECF9D801E48C7615214C27129D30EAD8AEA0A2Ck7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3A97FA22A8C7A5AC02ECF9D801E48C7615214C27129D30EAD8AEA0AC73F8ABE998EB092A47EA624k9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363A97FA22A8C7A5AC02ECF9D801E48C7615214C27129D30EAD8AEA0A2Ck7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363A97FA22A8C7A5AC02ECF9D801E48C7615214C27129D30EAD8AEA0AC73F8ABE998EB092A47EA624k9G" TargetMode="External"/><Relationship Id="rId14" Type="http://schemas.openxmlformats.org/officeDocument/2006/relationships/hyperlink" Target="mailto:profrc@profr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DAE15-0CD7-42A0-A89A-1413183F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3489</Words>
  <Characters>26219</Characters>
  <Application>Microsoft Office Word</Application>
  <DocSecurity>0</DocSecurity>
  <Lines>218</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EKC3</dc:creator>
  <cp:lastModifiedBy>Учетная запись Майкрософт</cp:lastModifiedBy>
  <cp:revision>3</cp:revision>
  <cp:lastPrinted>2020-06-29T09:39:00Z</cp:lastPrinted>
  <dcterms:created xsi:type="dcterms:W3CDTF">2021-04-20T10:53:00Z</dcterms:created>
  <dcterms:modified xsi:type="dcterms:W3CDTF">2021-04-20T13:07:00Z</dcterms:modified>
</cp:coreProperties>
</file>